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открытом конкурсе </w:t>
      </w: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право получени</w:t>
      </w:r>
      <w:r>
        <w:rPr>
          <w:rFonts w:ascii="Times New Roman" w:hAnsi="Times New Roman" w:cs="Times New Roman"/>
          <w:b/>
          <w:sz w:val="26"/>
          <w:szCs w:val="26"/>
        </w:rPr>
        <w:t xml:space="preserve">я</w:t>
      </w:r>
      <w:r>
        <w:rPr>
          <w:rFonts w:ascii="Times New Roman" w:hAnsi="Times New Roman" w:cs="Times New Roman"/>
          <w:b/>
          <w:sz w:val="26"/>
          <w:szCs w:val="26"/>
        </w:rPr>
        <w:t xml:space="preserve"> свидетельства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реестров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ый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омер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118-2-ИП-503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503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Белгород - Валуйки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(лот № 17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)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pStyle w:val="866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об участниках договора простого товарищества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(если имеется)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участника договора простого товарищества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48"/>
              <w:jc w:val="left"/>
              <w:widowControl w:val="off"/>
            </w:pPr>
            <w:r>
              <w:rPr>
                <w:szCs w:val="26"/>
              </w:rPr>
            </w: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48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извещением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открытого конкурса на право получения свидетельства </w:t>
      </w:r>
      <w:r>
        <w:rPr>
          <w:rFonts w:ascii="Times New Roman" w:hAnsi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осуществлении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одному или нескольким</w:t>
      </w:r>
      <w:r>
        <w:rPr>
          <w:rFonts w:ascii="Times New Roman" w:hAnsi="Times New Roman" w:cs="Times New Roman"/>
          <w:sz w:val="26"/>
          <w:szCs w:val="26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</w:t>
      </w:r>
      <w:r>
        <w:rPr>
          <w:rFonts w:ascii="Times New Roman" w:hAnsi="Times New Roman" w:cs="Times New Roman"/>
          <w:sz w:val="26"/>
          <w:szCs w:val="26"/>
        </w:rPr>
        <w:t xml:space="preserve">лее – </w:t>
      </w:r>
      <w:r>
        <w:rPr>
          <w:rFonts w:ascii="Times New Roman" w:hAnsi="Times New Roman" w:cs="Times New Roman"/>
          <w:sz w:val="26"/>
          <w:szCs w:val="26"/>
        </w:rPr>
        <w:t xml:space="preserve">отрытый конкурс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и конкурсной документацией открытого конкурса</w:t>
      </w:r>
      <w:r>
        <w:rPr>
          <w:rFonts w:ascii="Times New Roman" w:hAnsi="Times New Roman" w:cs="Times New Roman"/>
          <w:sz w:val="26"/>
          <w:szCs w:val="26"/>
        </w:rPr>
        <w:t xml:space="preserve">, размещенн</w:t>
      </w:r>
      <w:r>
        <w:rPr>
          <w:rFonts w:ascii="Times New Roman" w:hAnsi="Times New Roman" w:cs="Times New Roman"/>
          <w:sz w:val="26"/>
          <w:szCs w:val="26"/>
        </w:rPr>
        <w:t xml:space="preserve">ыми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о согласии участвовать в открытом конкурсе 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условиях, установленных в </w:t>
      </w:r>
      <w:r>
        <w:rPr>
          <w:rFonts w:ascii="Times New Roman" w:hAnsi="Times New Roman" w:cs="Times New Roman"/>
          <w:sz w:val="26"/>
          <w:szCs w:val="26"/>
        </w:rPr>
        <w:t xml:space="preserve">выше</w:t>
      </w:r>
      <w:r>
        <w:rPr>
          <w:rFonts w:ascii="Times New Roman" w:hAnsi="Times New Roman" w:cs="Times New Roman"/>
          <w:sz w:val="26"/>
          <w:szCs w:val="26"/>
        </w:rPr>
        <w:t xml:space="preserve">указанных документах.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Настоящую заявку направ</w:t>
      </w:r>
      <w:r>
        <w:rPr>
          <w:rFonts w:ascii="Times New Roman" w:hAnsi="Times New Roman" w:cs="Times New Roman"/>
          <w:sz w:val="26"/>
          <w:szCs w:val="26"/>
        </w:rPr>
        <w:t xml:space="preserve">ляю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с предложением обеспечить осуществлен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</w:t>
      </w:r>
      <w:r>
        <w:rPr>
          <w:rFonts w:ascii="Times New Roman" w:hAnsi="Times New Roman" w:cs="Times New Roman"/>
          <w:sz w:val="26"/>
          <w:szCs w:val="26"/>
        </w:rPr>
        <w:t xml:space="preserve">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</w:t>
      </w:r>
      <w:r>
        <w:rPr>
          <w:rFonts w:ascii="Times New Roman" w:hAnsi="Times New Roman" w:cs="Times New Roman"/>
          <w:sz w:val="26"/>
          <w:szCs w:val="26"/>
        </w:rPr>
        <w:t xml:space="preserve">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номер </w:t>
      </w:r>
      <w:r>
        <w:rPr>
          <w:rFonts w:ascii="Times New Roman" w:hAnsi="Times New Roman" w:cs="Times New Roman"/>
          <w:sz w:val="26"/>
          <w:szCs w:val="26"/>
        </w:rPr>
        <w:t xml:space="preserve">118-2-ИП-503</w:t>
      </w:r>
      <w:r>
        <w:rPr>
          <w:rFonts w:ascii="Times New Roman" w:hAnsi="Times New Roman" w:cs="Times New Roman"/>
          <w:sz w:val="26"/>
          <w:szCs w:val="26"/>
        </w:rPr>
        <w:t xml:space="preserve"> № 503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Белгород - Валуйки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(лот № 17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расписан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указанного маршрута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гарантиру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достоверность представленной </w:t>
      </w:r>
      <w:r>
        <w:rPr>
          <w:rFonts w:ascii="Times New Roman" w:hAnsi="Times New Roman" w:cs="Times New Roman"/>
          <w:sz w:val="26"/>
          <w:szCs w:val="26"/>
        </w:rPr>
        <w:t xml:space="preserve">мною 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настоящей </w:t>
      </w:r>
      <w:r>
        <w:rPr>
          <w:rFonts w:ascii="Times New Roman" w:hAnsi="Times New Roman" w:cs="Times New Roman"/>
          <w:sz w:val="26"/>
          <w:szCs w:val="26"/>
        </w:rPr>
        <w:t xml:space="preserve">заявке информации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подтвержда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право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запрашивать в уполномоченных органах власти </w:t>
      </w:r>
      <w:r>
        <w:rPr>
          <w:rFonts w:ascii="Times New Roman" w:hAnsi="Times New Roman" w:cs="Times New Roman"/>
          <w:sz w:val="26"/>
          <w:szCs w:val="26"/>
        </w:rPr>
        <w:t xml:space="preserve">и иных организация</w:t>
      </w:r>
      <w:r>
        <w:rPr>
          <w:rFonts w:ascii="Times New Roman" w:hAnsi="Times New Roman" w:cs="Times New Roman"/>
          <w:sz w:val="26"/>
          <w:szCs w:val="26"/>
        </w:rPr>
        <w:t xml:space="preserve"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информацию, уточняющую представленные</w:t>
      </w:r>
      <w:r>
        <w:rPr>
          <w:rFonts w:ascii="Times New Roman" w:hAnsi="Times New Roman" w:cs="Times New Roman"/>
          <w:sz w:val="26"/>
          <w:szCs w:val="26"/>
        </w:rPr>
        <w:t xml:space="preserve"> мно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>
        <w:rPr>
          <w:rFonts w:ascii="Times New Roman" w:hAnsi="Times New Roman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сведения.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</w:t>
      </w:r>
      <w:r>
        <w:rPr>
          <w:rFonts w:ascii="Times New Roman" w:hAnsi="Times New Roman" w:cs="Times New Roman"/>
          <w:sz w:val="26"/>
          <w:szCs w:val="26"/>
        </w:rPr>
        <w:t xml:space="preserve">(ем) </w:t>
      </w:r>
      <w:r>
        <w:rPr>
          <w:rFonts w:ascii="Times New Roman" w:hAnsi="Times New Roman" w:cs="Times New Roman"/>
          <w:sz w:val="26"/>
          <w:szCs w:val="26"/>
        </w:rPr>
        <w:t xml:space="preserve">свое соответствие требованиям, предъявляемым к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участникам</w:t>
      </w:r>
      <w:r>
        <w:rPr>
          <w:rFonts w:ascii="Times New Roman" w:hAnsi="Times New Roman" w:cs="Times New Roman"/>
          <w:sz w:val="26"/>
          <w:szCs w:val="26"/>
        </w:rPr>
        <w:t xml:space="preserve"> открытого </w:t>
      </w:r>
      <w:r>
        <w:rPr>
          <w:rFonts w:ascii="Times New Roman" w:hAnsi="Times New Roman" w:cs="Times New Roman"/>
          <w:sz w:val="26"/>
          <w:szCs w:val="26"/>
        </w:rPr>
        <w:t xml:space="preserve">конкурса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Times New Roman" w:hAnsi="Times New Roman" w:cs="Times New Roman"/>
          <w:sz w:val="26"/>
          <w:szCs w:val="26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статье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представляю соответствующие документы и сведения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а также п</w:t>
      </w:r>
      <w:r>
        <w:rPr>
          <w:rFonts w:ascii="Times New Roman" w:hAnsi="Times New Roman" w:cs="Times New Roman"/>
          <w:sz w:val="26"/>
          <w:szCs w:val="26"/>
        </w:rPr>
        <w:t xml:space="preserve">ринимаю(ем) на себя обязательств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в случае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мне (нам)</w:t>
      </w:r>
      <w:r>
        <w:rPr>
          <w:rFonts w:ascii="Times New Roman" w:hAnsi="Times New Roman" w:cs="Times New Roman"/>
          <w:sz w:val="26"/>
          <w:szCs w:val="26"/>
        </w:rPr>
        <w:t xml:space="preserve"> права на получени</w:t>
      </w:r>
      <w:r>
        <w:rPr>
          <w:rFonts w:ascii="Times New Roman" w:hAnsi="Times New Roman" w:cs="Times New Roman"/>
          <w:sz w:val="26"/>
          <w:szCs w:val="26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Предложение участника открытого конкурса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1. Транспортные средства, которые предлагается использовать </w:t>
      </w:r>
      <w:r>
        <w:rPr>
          <w:rFonts w:ascii="Times New Roman" w:hAnsi="Times New Roman" w:cs="Times New Roman"/>
          <w:sz w:val="26"/>
          <w:szCs w:val="26"/>
        </w:rPr>
        <w:t xml:space="preserve">для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регулярных </w:t>
      </w:r>
      <w:r>
        <w:rPr>
          <w:rFonts w:ascii="Times New Roman" w:hAnsi="Times New Roman" w:cs="Times New Roman"/>
          <w:sz w:val="26"/>
          <w:szCs w:val="26"/>
        </w:rPr>
        <w:t xml:space="preserve">перевозок в 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</w:t>
      </w:r>
      <w:r>
        <w:rPr>
          <w:rFonts w:ascii="Times New Roman" w:hAnsi="Times New Roman" w:cs="Times New Roman"/>
          <w:sz w:val="26"/>
          <w:szCs w:val="26"/>
        </w:rPr>
        <w:t xml:space="preserve">мер</w:t>
      </w:r>
      <w:r>
        <w:rPr>
          <w:rFonts w:ascii="Times New Roman" w:hAnsi="Times New Roman" w:cs="Times New Roman"/>
          <w:sz w:val="26"/>
          <w:szCs w:val="26"/>
        </w:rPr>
        <w:t xml:space="preserve"> 118-2-ИП-503</w:t>
      </w:r>
      <w:r>
        <w:rPr>
          <w:rFonts w:ascii="Times New Roman" w:hAnsi="Times New Roman" w:cs="Times New Roman"/>
          <w:sz w:val="26"/>
          <w:szCs w:val="26"/>
        </w:rPr>
        <w:t xml:space="preserve"> № 503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Белгород - Валуйки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(лот № 17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име</w:t>
      </w:r>
      <w:r>
        <w:rPr>
          <w:rFonts w:ascii="Times New Roman" w:hAnsi="Times New Roman" w:cs="Times New Roman"/>
          <w:sz w:val="26"/>
          <w:szCs w:val="26"/>
        </w:rPr>
        <w:t xml:space="preserve">ют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 xml:space="preserve">характеристики: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1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модель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(М2,М3)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Длина автобуса, метров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(I,II,III; A,B)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Экологические характеристики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, указанных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таблице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1 настоящей заявки, </w:t>
      </w:r>
      <w:r>
        <w:rPr>
          <w:rFonts w:ascii="Times New Roman" w:hAnsi="Times New Roman" w:cs="Times New Roman"/>
          <w:sz w:val="26"/>
          <w:szCs w:val="26"/>
        </w:rPr>
        <w:t xml:space="preserve">представляю(ем):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копи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свидетельств о регистрации транспортных средств и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паспортов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договоров аренды, лизинга и прочих подобных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 –</w:t>
      </w:r>
      <w:r>
        <w:rPr>
          <w:rFonts w:ascii="Times New Roman" w:hAnsi="Times New Roman" w:cs="Times New Roman"/>
          <w:sz w:val="26"/>
          <w:szCs w:val="26"/>
        </w:rPr>
        <w:t xml:space="preserve"> в отношении транспортных средств, принадлежащих мне (нам) </w:t>
      </w:r>
      <w:r>
        <w:rPr>
          <w:rFonts w:ascii="Times New Roman" w:hAnsi="Times New Roman" w:cs="Times New Roman"/>
          <w:sz w:val="26"/>
          <w:szCs w:val="26"/>
        </w:rPr>
        <w:t xml:space="preserve">не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праве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(+), отсутствие(-)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163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регулируемыми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продольном направлении спинками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малого, среднего,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электронное табло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среднего и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ондиционер,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отопления или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климат-контроля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Аппаратура спутниковой навигации(ГЛОНАСС или ГЛОНАСС/GPS)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видеорегистрации дорожной обстановки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видеорегистрации ситуации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автоинформатор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средств, указанных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таблице 2 настоящей заявки, представляю(ем):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документов, подтверждающие  пере</w:t>
      </w:r>
      <w:r>
        <w:rPr>
          <w:rFonts w:ascii="Times New Roman" w:hAnsi="Times New Roman" w:cs="Times New Roman"/>
          <w:sz w:val="26"/>
          <w:szCs w:val="26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jc w:val="center"/>
        <w:keepNext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реднее количество транспортных средств, предусмотренных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договорами обязательного страхования гражданской ответственности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jc w:val="center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наименование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юридическо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фамилия, имя, отчество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индивидуальн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ого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предпринимател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договора простого товарищества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8"/>
        <w:jc w:val="center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за причинение вреда жизни, здоровью, имуществу пассажиров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в течение 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 (модель)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договора обязательного страхования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начала действия договора обязательного страхования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окончания действия договора обязательного страхования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реднее количество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течение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_______ автобусов.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 настоящей Заявке прилагаются документы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 сведения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описи на 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листах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 условиями проведения конкурса согласен.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</w:r>
      <w:r/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134"/>
        <w:gridCol w:w="3405"/>
      </w:tblGrid>
      <w:tr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48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уполномоченный участник договора простого товарищества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48"/>
              <w:jc w:val="lef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 ___ » ____________ 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pStyle w:val="8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sectPr>
      <w:footnotePr/>
      <w:endnotePr/>
      <w:type w:val="continuous"/>
      <w:pgSz w:w="11900" w:h="16840" w:orient="portrait"/>
      <w:pgMar w:top="680" w:right="720" w:bottom="995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8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48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48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48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48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48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48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48"/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120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pStyle w:val="848"/>
        <w:ind w:left="1114" w:hanging="19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48"/>
        <w:ind w:left="2108" w:hanging="19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48"/>
        <w:ind w:left="3102" w:hanging="19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48"/>
        <w:ind w:left="4096" w:hanging="19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48"/>
        <w:ind w:left="5090" w:hanging="19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48"/>
        <w:ind w:left="6084" w:hanging="19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48"/>
        <w:ind w:left="7078" w:hanging="19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48"/>
        <w:ind w:left="8072" w:hanging="196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8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pStyle w:val="848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8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8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8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8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8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8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8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8"/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styleId="849">
    <w:name w:val="Основной шрифт абзаца"/>
    <w:next w:val="849"/>
    <w:link w:val="848"/>
    <w:uiPriority w:val="1"/>
    <w:semiHidden/>
    <w:unhideWhenUsed/>
  </w:style>
  <w:style w:type="table" w:styleId="850">
    <w:name w:val="Обычная таблица"/>
    <w:next w:val="850"/>
    <w:link w:val="848"/>
    <w:uiPriority w:val="99"/>
    <w:semiHidden/>
    <w:unhideWhenUsed/>
    <w:tblPr/>
  </w:style>
  <w:style w:type="numbering" w:styleId="851">
    <w:name w:val="Нет списка"/>
    <w:next w:val="851"/>
    <w:link w:val="848"/>
    <w:uiPriority w:val="99"/>
    <w:semiHidden/>
    <w:unhideWhenUsed/>
  </w:style>
  <w:style w:type="table" w:styleId="852">
    <w:name w:val="Table Normal"/>
    <w:next w:val="852"/>
    <w:link w:val="848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853">
    <w:name w:val="Основной текст"/>
    <w:basedOn w:val="848"/>
    <w:next w:val="853"/>
    <w:link w:val="848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54">
    <w:name w:val="Заголовок"/>
    <w:basedOn w:val="848"/>
    <w:next w:val="854"/>
    <w:link w:val="848"/>
    <w:uiPriority w:val="1"/>
    <w:qFormat/>
    <w:pPr>
      <w:ind w:left="192" w:right="372" w:hanging="1"/>
      <w:jc w:val="center"/>
      <w:spacing w:before="168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855">
    <w:name w:val="Абзац списка"/>
    <w:basedOn w:val="848"/>
    <w:next w:val="855"/>
    <w:link w:val="848"/>
    <w:uiPriority w:val="1"/>
    <w:qFormat/>
    <w:pPr>
      <w:ind w:left="119" w:firstLine="720"/>
      <w:spacing w:before="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Table Paragraph"/>
    <w:basedOn w:val="848"/>
    <w:next w:val="856"/>
    <w:link w:val="848"/>
    <w:uiPriority w:val="1"/>
    <w:qFormat/>
    <w:rPr>
      <w:lang w:val="ru-RU" w:eastAsia="en-US" w:bidi="ar-SA"/>
    </w:rPr>
  </w:style>
  <w:style w:type="paragraph" w:styleId="857">
    <w:name w:val="Нижний колонтитул"/>
    <w:basedOn w:val="848"/>
    <w:next w:val="857"/>
    <w:link w:val="858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858">
    <w:name w:val="Нижний колонтитул Знак"/>
    <w:basedOn w:val="849"/>
    <w:next w:val="858"/>
    <w:link w:val="857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59">
    <w:name w:val="Верхний колонтитул"/>
    <w:basedOn w:val="848"/>
    <w:next w:val="859"/>
    <w:link w:val="860"/>
    <w:uiPriority w:val="99"/>
    <w:pPr>
      <w:widowControl/>
      <w:tabs>
        <w:tab w:val="center" w:pos="4677" w:leader="none"/>
        <w:tab w:val="right" w:pos="9355" w:leader="none"/>
      </w:tabs>
    </w:pPr>
    <w:rPr>
      <w:sz w:val="26"/>
      <w:szCs w:val="26"/>
      <w:lang w:eastAsia="ru-RU"/>
    </w:rPr>
  </w:style>
  <w:style w:type="character" w:styleId="860">
    <w:name w:val="Верхний колонтитул Знак"/>
    <w:basedOn w:val="849"/>
    <w:next w:val="860"/>
    <w:link w:val="859"/>
    <w:uiPriority w:val="99"/>
    <w:rPr>
      <w:rFonts w:ascii="Times New Roman" w:hAnsi="Times New Roman" w:eastAsia="Times New Roman"/>
      <w:sz w:val="26"/>
      <w:szCs w:val="26"/>
    </w:rPr>
  </w:style>
  <w:style w:type="table" w:styleId="861">
    <w:name w:val="Сетка таблицы"/>
    <w:basedOn w:val="850"/>
    <w:next w:val="861"/>
    <w:link w:val="848"/>
    <w:uiPriority w:val="59"/>
    <w:pPr>
      <w:jc w:val="center"/>
    </w:pPr>
    <w:rPr>
      <w:rFonts w:ascii="Times New Roman" w:hAnsi="Times New Roman" w:eastAsia="Calibri" w:cs="Times New Roman"/>
      <w:sz w:val="26"/>
      <w:szCs w:val="22"/>
      <w:lang w:eastAsia="en-US"/>
    </w:rPr>
    <w:tblPr/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  <w:style w:type="paragraph" w:styleId="865" w:customStyle="1">
    <w:name w:val="Default"/>
    <w:next w:val="843"/>
    <w:link w:val="8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6" w:customStyle="1">
    <w:name w:val="ConsPlusNonformat"/>
    <w:next w:val="852"/>
    <w:link w:val="83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</dc:creator>
  <cp:revision>50</cp:revision>
  <dcterms:created xsi:type="dcterms:W3CDTF">2022-03-15T10:22:00Z</dcterms:created>
  <dcterms:modified xsi:type="dcterms:W3CDTF">2025-06-19T06:18:51Z</dcterms:modified>
  <cp:version>786432</cp:version>
</cp:coreProperties>
</file>