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98F" w:rsidRDefault="00BA098F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BA098F" w:rsidRDefault="00BA098F">
      <w:pPr>
        <w:pStyle w:val="ConsPlusNormal"/>
        <w:outlineLvl w:val="0"/>
      </w:pPr>
    </w:p>
    <w:p w:rsidR="00BA098F" w:rsidRDefault="00BA098F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BA098F" w:rsidRDefault="00BA098F">
      <w:pPr>
        <w:pStyle w:val="ConsPlusTitle"/>
        <w:jc w:val="center"/>
      </w:pPr>
    </w:p>
    <w:p w:rsidR="00BA098F" w:rsidRDefault="00BA098F">
      <w:pPr>
        <w:pStyle w:val="ConsPlusTitle"/>
        <w:jc w:val="center"/>
      </w:pPr>
      <w:r>
        <w:t>ПОСТАНОВЛЕНИЕ</w:t>
      </w:r>
    </w:p>
    <w:p w:rsidR="00BA098F" w:rsidRDefault="00BA098F">
      <w:pPr>
        <w:pStyle w:val="ConsPlusTitle"/>
        <w:jc w:val="center"/>
      </w:pPr>
      <w:r>
        <w:t>от 2 декабря 2019 г. N 523-пп</w:t>
      </w:r>
    </w:p>
    <w:p w:rsidR="00BA098F" w:rsidRDefault="00BA098F">
      <w:pPr>
        <w:pStyle w:val="ConsPlusTitle"/>
        <w:jc w:val="center"/>
      </w:pPr>
    </w:p>
    <w:p w:rsidR="00BA098F" w:rsidRDefault="00BA098F">
      <w:pPr>
        <w:pStyle w:val="ConsPlusTitle"/>
        <w:jc w:val="center"/>
      </w:pPr>
      <w:r>
        <w:t>ОБ УТВЕРЖДЕНИИ ПОРЯДКА ПРЕДОСТАВЛЕНИЯ ИЗ ОБЛАСТНОГО БЮДЖЕТА</w:t>
      </w:r>
    </w:p>
    <w:p w:rsidR="00BA098F" w:rsidRDefault="00BA098F">
      <w:pPr>
        <w:pStyle w:val="ConsPlusTitle"/>
        <w:jc w:val="center"/>
      </w:pPr>
      <w:r>
        <w:t>СУБСИДИЙ ОРГАНИЗАЦИЯМ ВОЗДУШНОГО ТРАНСПОРТА НА ОСУЩЕСТВЛЕНИЕ</w:t>
      </w:r>
    </w:p>
    <w:p w:rsidR="00BA098F" w:rsidRDefault="00BA098F">
      <w:pPr>
        <w:pStyle w:val="ConsPlusTitle"/>
        <w:jc w:val="center"/>
      </w:pPr>
      <w:r>
        <w:t>РЕГИОНАЛЬНЫХ ВОЗДУШНЫХ ПЕРЕВОЗОК ПАССАЖИРОВ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28.12.2020 </w:t>
            </w:r>
            <w:hyperlink r:id="rId5">
              <w:r>
                <w:rPr>
                  <w:color w:val="0000FF"/>
                </w:rPr>
                <w:t>N 580-пп</w:t>
              </w:r>
            </w:hyperlink>
            <w:r>
              <w:rPr>
                <w:color w:val="392C69"/>
              </w:rPr>
              <w:t xml:space="preserve">, от 21.06.2021 </w:t>
            </w:r>
            <w:hyperlink r:id="rId6">
              <w:r>
                <w:rPr>
                  <w:color w:val="0000FF"/>
                </w:rPr>
                <w:t>N 225-пп</w:t>
              </w:r>
            </w:hyperlink>
            <w:r>
              <w:rPr>
                <w:color w:val="392C69"/>
              </w:rPr>
              <w:t xml:space="preserve">, от 09.08.2021 </w:t>
            </w:r>
            <w:hyperlink r:id="rId7">
              <w:r>
                <w:rPr>
                  <w:color w:val="0000FF"/>
                </w:rPr>
                <w:t>N 325-пп</w:t>
              </w:r>
            </w:hyperlink>
            <w:r>
              <w:rPr>
                <w:color w:val="392C69"/>
              </w:rPr>
              <w:t>,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15.11.2021 </w:t>
            </w:r>
            <w:hyperlink r:id="rId8">
              <w:r>
                <w:rPr>
                  <w:color w:val="0000FF"/>
                </w:rPr>
                <w:t>N 526-пп</w:t>
              </w:r>
            </w:hyperlink>
            <w:r>
              <w:rPr>
                <w:color w:val="392C69"/>
              </w:rPr>
              <w:t xml:space="preserve">, от 17.01.2022 </w:t>
            </w:r>
            <w:hyperlink r:id="rId9">
              <w:r>
                <w:rPr>
                  <w:color w:val="0000FF"/>
                </w:rPr>
                <w:t>N 14-пп</w:t>
              </w:r>
            </w:hyperlink>
            <w:r>
              <w:rPr>
                <w:color w:val="392C69"/>
              </w:rPr>
              <w:t xml:space="preserve">, от 29.08.2022 </w:t>
            </w:r>
            <w:hyperlink r:id="rId10">
              <w:r>
                <w:rPr>
                  <w:color w:val="0000FF"/>
                </w:rPr>
                <w:t>N 507-пп</w:t>
              </w:r>
            </w:hyperlink>
            <w:r>
              <w:rPr>
                <w:color w:val="392C69"/>
              </w:rPr>
              <w:t>,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12.12.2022 </w:t>
            </w:r>
            <w:hyperlink r:id="rId11">
              <w:r>
                <w:rPr>
                  <w:color w:val="0000FF"/>
                </w:rPr>
                <w:t>N 728-пп</w:t>
              </w:r>
            </w:hyperlink>
            <w:r>
              <w:rPr>
                <w:color w:val="392C69"/>
              </w:rPr>
              <w:t xml:space="preserve">, от 15.05.2023 </w:t>
            </w:r>
            <w:hyperlink r:id="rId12">
              <w:r>
                <w:rPr>
                  <w:color w:val="0000FF"/>
                </w:rPr>
                <w:t>N 270-пп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 xml:space="preserve">На основании </w:t>
      </w:r>
      <w:hyperlink r:id="rId13">
        <w:r>
          <w:rPr>
            <w:color w:val="0000FF"/>
          </w:rPr>
          <w:t>статьи 78</w:t>
        </w:r>
      </w:hyperlink>
      <w:r>
        <w:t xml:space="preserve"> Бюджетного кодекса Российской Федерации,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25 декабря 2013 года N 1242 "О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сети", </w:t>
      </w:r>
      <w:hyperlink r:id="rId1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28 октября 2013 года N 440-пп "Об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области" Правительство области постановляет: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 xml:space="preserve">1. Утвердить </w:t>
      </w:r>
      <w:hyperlink w:anchor="P39">
        <w:r>
          <w:rPr>
            <w:color w:val="0000FF"/>
          </w:rPr>
          <w:t>Порядок</w:t>
        </w:r>
      </w:hyperlink>
      <w:r>
        <w:t xml:space="preserve"> предоставления из областного бюджета субсидий организациям воздушного транспорта на осуществление региональных воздушных перевозок пассажиров (прилагается).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2. Контроль за исполнением настоящего постановления возложить на заместителя Губернатора Белгородской области Базарова В.В.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О ходе исполнения постановления информировать ежегодно к 1 марта года, следующего за отчетным, начиная с 2021 года.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right"/>
      </w:pPr>
      <w:r>
        <w:t>Губернатор Белгородской области</w:t>
      </w:r>
    </w:p>
    <w:p w:rsidR="00BA098F" w:rsidRDefault="00BA098F">
      <w:pPr>
        <w:pStyle w:val="ConsPlusNormal"/>
        <w:jc w:val="right"/>
      </w:pPr>
      <w:r>
        <w:t>Е.С.САВЧЕНКО</w:t>
      </w: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rmal"/>
        <w:jc w:val="right"/>
        <w:outlineLvl w:val="0"/>
      </w:pPr>
      <w:r>
        <w:t>Приложение</w:t>
      </w: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rmal"/>
        <w:jc w:val="right"/>
      </w:pPr>
      <w:r>
        <w:t>Утвержден</w:t>
      </w:r>
    </w:p>
    <w:p w:rsidR="00BA098F" w:rsidRDefault="00BA098F">
      <w:pPr>
        <w:pStyle w:val="ConsPlusNormal"/>
        <w:jc w:val="right"/>
      </w:pPr>
      <w:r>
        <w:t>постановлением</w:t>
      </w:r>
    </w:p>
    <w:p w:rsidR="00BA098F" w:rsidRDefault="00BA098F">
      <w:pPr>
        <w:pStyle w:val="ConsPlusNormal"/>
        <w:jc w:val="right"/>
      </w:pPr>
      <w:r>
        <w:t>Правительства Белгородской области</w:t>
      </w:r>
    </w:p>
    <w:p w:rsidR="00BA098F" w:rsidRDefault="00BA098F">
      <w:pPr>
        <w:pStyle w:val="ConsPlusNormal"/>
        <w:jc w:val="right"/>
      </w:pPr>
      <w:r>
        <w:t>от 2 декабря 2019 г. N 523-пп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Title"/>
        <w:jc w:val="center"/>
      </w:pPr>
      <w:bookmarkStart w:id="0" w:name="P39"/>
      <w:bookmarkEnd w:id="0"/>
      <w:r>
        <w:t>ПОРЯДОК</w:t>
      </w:r>
    </w:p>
    <w:p w:rsidR="00BA098F" w:rsidRDefault="00BA098F">
      <w:pPr>
        <w:pStyle w:val="ConsPlusTitle"/>
        <w:jc w:val="center"/>
      </w:pPr>
      <w:r>
        <w:t>ПРЕДОСТАВЛЕНИЯ ИЗ ОБЛАСТНОГО БЮДЖЕТА СУБСИДИЙ</w:t>
      </w:r>
    </w:p>
    <w:p w:rsidR="00BA098F" w:rsidRDefault="00BA098F">
      <w:pPr>
        <w:pStyle w:val="ConsPlusTitle"/>
        <w:jc w:val="center"/>
      </w:pPr>
      <w:r>
        <w:t>ОРГАНИЗАЦИЯМ ВОЗДУШНОГО ТРАНСПОРТА НА ОСУЩЕСТВЛЕНИЕ</w:t>
      </w:r>
    </w:p>
    <w:p w:rsidR="00BA098F" w:rsidRDefault="00BA098F">
      <w:pPr>
        <w:pStyle w:val="ConsPlusTitle"/>
        <w:jc w:val="center"/>
      </w:pPr>
      <w:r>
        <w:t>РЕГИОНАЛЬНЫХ ВОЗДУШНЫХ ПЕРЕВОЗОК ПАССАЖИРОВ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Белгородской области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21.06.2021 </w:t>
            </w:r>
            <w:hyperlink r:id="rId17">
              <w:r>
                <w:rPr>
                  <w:color w:val="0000FF"/>
                </w:rPr>
                <w:t>N 225-пп</w:t>
              </w:r>
            </w:hyperlink>
            <w:r>
              <w:rPr>
                <w:color w:val="392C69"/>
              </w:rPr>
              <w:t xml:space="preserve">, от 09.08.2021 </w:t>
            </w:r>
            <w:hyperlink r:id="rId18">
              <w:r>
                <w:rPr>
                  <w:color w:val="0000FF"/>
                </w:rPr>
                <w:t>N 325-пп</w:t>
              </w:r>
            </w:hyperlink>
            <w:r>
              <w:rPr>
                <w:color w:val="392C69"/>
              </w:rPr>
              <w:t xml:space="preserve">, от 15.11.2021 </w:t>
            </w:r>
            <w:hyperlink r:id="rId19">
              <w:r>
                <w:rPr>
                  <w:color w:val="0000FF"/>
                </w:rPr>
                <w:t>N 526-пп</w:t>
              </w:r>
            </w:hyperlink>
            <w:r>
              <w:rPr>
                <w:color w:val="392C69"/>
              </w:rPr>
              <w:t>,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17.01.2022 </w:t>
            </w:r>
            <w:hyperlink r:id="rId20">
              <w:r>
                <w:rPr>
                  <w:color w:val="0000FF"/>
                </w:rPr>
                <w:t>N 14-пп</w:t>
              </w:r>
            </w:hyperlink>
            <w:r>
              <w:rPr>
                <w:color w:val="392C69"/>
              </w:rPr>
              <w:t xml:space="preserve">, от 29.08.2022 </w:t>
            </w:r>
            <w:hyperlink r:id="rId21">
              <w:r>
                <w:rPr>
                  <w:color w:val="0000FF"/>
                </w:rPr>
                <w:t>N 507-пп</w:t>
              </w:r>
            </w:hyperlink>
            <w:r>
              <w:rPr>
                <w:color w:val="392C69"/>
              </w:rPr>
              <w:t xml:space="preserve">, от 12.12.2022 </w:t>
            </w:r>
            <w:hyperlink r:id="rId22">
              <w:r>
                <w:rPr>
                  <w:color w:val="0000FF"/>
                </w:rPr>
                <w:t>N 728-пп</w:t>
              </w:r>
            </w:hyperlink>
            <w:r>
              <w:rPr>
                <w:color w:val="392C69"/>
              </w:rPr>
              <w:t>,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15.05.2023 </w:t>
            </w:r>
            <w:hyperlink r:id="rId23">
              <w:r>
                <w:rPr>
                  <w:color w:val="0000FF"/>
                </w:rPr>
                <w:t>N 270-пп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jc w:val="both"/>
      </w:pPr>
    </w:p>
    <w:p w:rsidR="00BA098F" w:rsidRDefault="00BA098F">
      <w:pPr>
        <w:pStyle w:val="ConsPlusTitle"/>
        <w:jc w:val="center"/>
        <w:outlineLvl w:val="1"/>
      </w:pPr>
      <w:r>
        <w:t>1. Общие положения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1.1. Порядок предоставления организациям воздушного транспорта субсидии из областного бюджета на возмещение недополученных доходов, связанных с организацией регулярных пассажирских авиаперевозок (далее - Порядок), регулирует порядок предоставления организациям воздушного транспорта субсидии из областного бюджета на возмещение недополученных доходов, связанных с организацией регулярных воздушных перевозок пассажиров (далее - субсидия), с учетом бюджетных ассигнований, предусмотренных на данные цели в областном бюджете на соответствующий финансовый год, в пределах лимитов бюджетных обязательств.</w:t>
      </w:r>
    </w:p>
    <w:p w:rsidR="00BA098F" w:rsidRDefault="00BA098F">
      <w:pPr>
        <w:pStyle w:val="ConsPlusNormal"/>
        <w:spacing w:before="220"/>
        <w:ind w:firstLine="540"/>
        <w:jc w:val="both"/>
      </w:pPr>
      <w:hyperlink w:anchor="P204">
        <w:r>
          <w:rPr>
            <w:color w:val="0000FF"/>
          </w:rPr>
          <w:t>Перечень</w:t>
        </w:r>
      </w:hyperlink>
      <w:r>
        <w:t xml:space="preserve"> маршрутов регулярных пассажирских авиаперевозок (далее - Перечень) приводится в приложении N 1 к Порядку.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1.2. Понятия, применяемые в Порядке, используются в том значении, в котором они применяются в воздушном законодательстве Российской Федерации и </w:t>
      </w:r>
      <w:hyperlink r:id="rId24">
        <w:r>
          <w:rPr>
            <w:color w:val="0000FF"/>
          </w:rPr>
          <w:t>Правилах</w:t>
        </w:r>
      </w:hyperlink>
      <w:r>
        <w:t xml:space="preserve">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(далее - Правила предоставления субсидий из федерального бюджета), утвержденных Постановлением Правительства Российской Федерации от 25 декабря 2013 года N 1242 "О предоставлении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сети".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1" w:name="P54"/>
      <w:bookmarkEnd w:id="1"/>
      <w:r>
        <w:t xml:space="preserve">1.3. Целью предоставления субсидии является возмещение авиаперевозчикам недополученных доходов, связанных с организацией регулярных региональных авиаперевозок пассажиров воздушными судами в салонах экономического класса по субсидируемым маршрутам, в рамках реализации мероприятия "Государственная поддержка региональных авиаперевозок воздушным транспортом" </w:t>
      </w:r>
      <w:hyperlink r:id="rId25">
        <w:r>
          <w:rPr>
            <w:color w:val="0000FF"/>
          </w:rPr>
          <w:t>подпрограммы 2</w:t>
        </w:r>
      </w:hyperlink>
      <w:r>
        <w:t xml:space="preserve"> "Совершенствование и развитие транспортной системы" государственной программы Белгородской области "Совершенствование и развитие транспортной системы и дорожной сети Белгородской области" (далее - государственная областная программа), утвержденной постановлением Правительства Белгородской области от 28 октября 2013 года N 440-пп.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1.4. Главным распорядителем средств бюджета Белгородской области, осуществляющим предоставление субсидии, является министерство автомобильных дорог и транспорта Белгородской области (далее - министерство),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1.5. Предоставление субсидии осуществляется в соответствии с соглашением о </w:t>
      </w:r>
      <w:r>
        <w:lastRenderedPageBreak/>
        <w:t>предоставлении субсидии из областного бюджета на возмещение недополученных доходов, связанных с организацией регулярных пассажирских авиаперевозок, заключенным между министерством и получателем субсидии (далее - Соглашение), по типовой форме, утвержденной приказом департамента финансов и бюджетной политики Белгородской области от 30 декабря 2019 года N 214 "Об утверждении типовых форм соглашений (договоров) о предоставлении из областного бюджета субсидии юридическим лицам (за исключением государственных учреждений), индивидуальным предпринимателям, а также физическим лицам - производителям товаров, работ, услуг".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2" w:name="P59"/>
      <w:bookmarkEnd w:id="2"/>
      <w:r>
        <w:t>1.6. Сведения о субсидии размещаются на едином портале бюджетной системы Российской Федерации в сети Интернет не позднее 15-го рабочего дня, следующего за днем принятия закона Белгородской области об областном бюджете (закона Белгородской области о внесении изменений в закон об областном бюджете).</w:t>
      </w:r>
    </w:p>
    <w:p w:rsidR="00BA098F" w:rsidRDefault="00BA098F">
      <w:pPr>
        <w:pStyle w:val="ConsPlusNormal"/>
        <w:jc w:val="both"/>
      </w:pPr>
      <w:r>
        <w:t xml:space="preserve">(п. 1.6 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12.12.2022 N 728-пп)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1.7. Право на получение субсидии имеют организации воздушного транспорта, заключившие с Федеральным агентством воздушного транспорта соглашение о предоставлении из федерального бюджета субсидии (далее - авиаперевозчик) в соответствии с Правилами предоставления субсидий из федерального бюджета по субсидируемым маршрутам, установленным в </w:t>
      </w:r>
      <w:hyperlink w:anchor="P204">
        <w:r>
          <w:rPr>
            <w:color w:val="0000FF"/>
          </w:rPr>
          <w:t>приложении N 1</w:t>
        </w:r>
      </w:hyperlink>
      <w:r>
        <w:t xml:space="preserve"> к Порядку.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2.1. Субсидия предоставляется в целях организации и выполнения авиаперевозчиком региональных воздушных перевозок пассажиров воздушными судами в салонах экономического класса по субсидируемым маршрутам в соответствии с программой полетов, утвержденной Соглашением.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2.2. Условиями предоставления субсидии являются: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наличие заключенного с министерством Соглашения;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- представление авиаперевозчиком (получателем субсидии) отчетов и документов в порядке и сроки, предусмотренные </w:t>
      </w:r>
      <w:hyperlink w:anchor="P144">
        <w:r>
          <w:rPr>
            <w:color w:val="0000FF"/>
          </w:rPr>
          <w:t>пунктом 2.15 раздела 2</w:t>
        </w:r>
      </w:hyperlink>
      <w:r>
        <w:t xml:space="preserve"> Порядка;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15.05.2023 N 270-пп)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согласие авиаперевозчика на соблюдение запрета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предоставления указанных средств;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- согласие авиаперевозчика на осуществление министерством проверки соблюдения порядка и условий предоставления субсидий, в том числе в части достижения результатов предоставления субсидий, а также на осуществление органами государственного финансового контроля Белгородской области соблюдения авиаперевозчиком порядка и условий предоставления субсидий в соответствии со </w:t>
      </w:r>
      <w:hyperlink r:id="rId31">
        <w:r>
          <w:rPr>
            <w:color w:val="0000FF"/>
          </w:rPr>
          <w:t>статьями 268.1</w:t>
        </w:r>
      </w:hyperlink>
      <w:r>
        <w:t xml:space="preserve"> и </w:t>
      </w:r>
      <w:hyperlink r:id="rId32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12.12.2022 N 728-пп)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2.3. Министерство заключает Соглашения с авиаперевозчиками в пределах бюджетных ассигнований, предусмотренных законом Белгородской области об областном бюджете на соответствующий финансовый год и на плановый период, и лимитов бюджетных обязательств на </w:t>
      </w:r>
      <w:r>
        <w:lastRenderedPageBreak/>
        <w:t xml:space="preserve">цель, указанную в </w:t>
      </w:r>
      <w:hyperlink w:anchor="P54">
        <w:r>
          <w:rPr>
            <w:color w:val="0000FF"/>
          </w:rPr>
          <w:t>пункте 1.3 раздела 1</w:t>
        </w:r>
      </w:hyperlink>
      <w:r>
        <w:t xml:space="preserve"> Порядка.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2.4. В Соглашении также предусматриваются: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обязанность авиаперевозчика не позднее чем за 5 (пять) рабочих дней до начала осуществления воздушных перевозок обеспечить продажу билетов по стоимости, не превышающей размера специального тарифа, на все места в салоне экономического класса на воздушные перевозки по субсидируемым маршрутам;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обязанность авиаперевозчика осуществлять воздушные перевозки по субсидируемому маршруту в соответствии с его заявлением;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форма, порядок и сроки представления отчетов авиаперевозчика о количестве фактически выполненных рейсов, численности перевезенных пассажиров, фактическом пассажирообороте, применяемых тарифах, причитающейся авиаперевозчику субсидии и комплексном показателе эффективности субсидирования фактического пассажирооборота (далее - отчет);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порядок предоставления субсидии в очередном финансовом году;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- согласие авиаперевозчика на осуществление министерством проверки соблюдения порядка и условий предоставления субсидий, в том числе в части достижения результатов предоставления субсидий, а также на осуществление органами государственного финансового контроля Белгородской области соблюдения авиаперевозчиком порядка и условий предоставления субсидий в соответствии со </w:t>
      </w:r>
      <w:hyperlink r:id="rId35">
        <w:r>
          <w:rPr>
            <w:color w:val="0000FF"/>
          </w:rPr>
          <w:t>статьями 268.1</w:t>
        </w:r>
      </w:hyperlink>
      <w:r>
        <w:t xml:space="preserve"> и </w:t>
      </w:r>
      <w:hyperlink r:id="rId36">
        <w:r>
          <w:rPr>
            <w:color w:val="0000FF"/>
          </w:rPr>
          <w:t>269.2</w:t>
        </w:r>
      </w:hyperlink>
      <w:r>
        <w:t xml:space="preserve"> Бюджетного кодекса Российской Федерации, предусмотренных Порядком;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12.12.2022 N 728-пп)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условие в случае уменьшения министерству ранее доведенных лимитов бюджетных обязательств, размещенных на едином портале (</w:t>
      </w:r>
      <w:hyperlink w:anchor="P59">
        <w:r>
          <w:rPr>
            <w:color w:val="0000FF"/>
          </w:rPr>
          <w:t>пункт 1.6 раздела 1</w:t>
        </w:r>
      </w:hyperlink>
      <w:r>
        <w:t xml:space="preserve"> Порядка), приводящего к невозможности предоставления субсидии в размере, определенном в Соглашении, согласования новых условий Соглашения путем подписания дополнительного соглашения к Соглашению или о расторжении Соглашения при недостижении согласия по новым условиям;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порядок расторжения Соглашения в случае установления факта нарушения положений, предусмотренных Порядком и Соглашением;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штрафные санкции;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расписание рейсов.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2.5. Результатом предоставления субсидии является количество регулярных рейсов, выполненных авиаперевозчиком, заключившим Соглашение с министерством, составляющее не менее 80 процентов количества рейсов, указанного в утвержденной Соглашением программе полетов.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Доля выполненных авиаперевозчиками субсидируемых авиарейсов в общем количестве запланированных субсидируемых авиарейсов является показателем выполнения мероприятия "Государственная поддержка региональных авиаперевозок воздушным транспортом" государственной программы Белгородской области "Совершенствование и развитие транспортной системы и дорожной сети Белгородской области".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3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29.08.2022 N 507-пп)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В случае установления факта недостижения авиаперевозчиком результата предоставления субсидии субсидия подлежит возврату в доход областного бюджета в порядке, установленном </w:t>
      </w:r>
      <w:r>
        <w:lastRenderedPageBreak/>
        <w:t>бюджетным законодательством Российской Федерации, в срок, не превышающий 10 (десяти) рабочих дней со дня получения соответствующего требования министерства, направленного заказным почтовым отправлением с уведомлением о вручении.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Размер средств, подлежащих возврату в случае недостижения результата предоставления субсидии (A), определяется по формуле:</w:t>
      </w:r>
    </w:p>
    <w:p w:rsidR="00BA098F" w:rsidRDefault="00BA098F">
      <w:pPr>
        <w:pStyle w:val="ConsPlusNormal"/>
        <w:ind w:firstLine="540"/>
        <w:jc w:val="both"/>
      </w:pPr>
    </w:p>
    <w:p w:rsidR="00BA098F" w:rsidRDefault="00BA098F">
      <w:pPr>
        <w:pStyle w:val="ConsPlusNormal"/>
        <w:jc w:val="center"/>
      </w:pPr>
      <w:r>
        <w:t>A = (1 - d / D) x V,</w:t>
      </w:r>
    </w:p>
    <w:p w:rsidR="00BA098F" w:rsidRDefault="00BA098F">
      <w:pPr>
        <w:pStyle w:val="ConsPlusNormal"/>
        <w:ind w:firstLine="540"/>
        <w:jc w:val="both"/>
      </w:pPr>
    </w:p>
    <w:p w:rsidR="00BA098F" w:rsidRDefault="00BA098F">
      <w:pPr>
        <w:pStyle w:val="ConsPlusNormal"/>
        <w:ind w:firstLine="540"/>
        <w:jc w:val="both"/>
      </w:pPr>
      <w:r>
        <w:t>где: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d - количество регулярных рейсов, выполненных авиаперевозчиком по субсидируемым маршрутам;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D - количество рейсов по субсидируемым маршрутам, указанное в Соглашении;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V - размер предоставленной субсидии.</w:t>
      </w:r>
    </w:p>
    <w:p w:rsidR="00BA098F" w:rsidRDefault="00BA098F">
      <w:pPr>
        <w:pStyle w:val="ConsPlusNormal"/>
        <w:jc w:val="both"/>
      </w:pPr>
      <w:r>
        <w:t xml:space="preserve">(п. 2.5 в ред. </w:t>
      </w:r>
      <w:hyperlink r:id="rId4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3" w:name="P101"/>
      <w:bookmarkEnd w:id="3"/>
      <w:r>
        <w:t xml:space="preserve">2.6. Для заключения Соглашения авиаперевозчик представляет в министерство </w:t>
      </w:r>
      <w:hyperlink w:anchor="P277">
        <w:r>
          <w:rPr>
            <w:color w:val="0000FF"/>
          </w:rPr>
          <w:t>заявление</w:t>
        </w:r>
      </w:hyperlink>
      <w:r>
        <w:t xml:space="preserve"> о намерении осуществлять региональные воздушные перевозки пассажиров, субсидируемые из бюджета Белгородской области (далее - заявление), по форме согласно приложению N 2 к Порядку.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2.7. К заявлению прилагается копия соглашения с Федеральным агентством воздушного транспорта о предоставлении из федерального бюджета субсидии на осуществление региональных воздушных перевозок пассажиров по маршрутам (далее - договор с агентством), указанным авиаперевозчиком в заявлении.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Копия договора с агентством должна быть надлежащим образом заверена авиаперевозчиком.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2.8. В заявлении авиаперевозчик обязан уведомить о решении другого субъекта Российской Федерации (если таковые имеются) участвовать в финансировании маршрута (маршрутов), а также представить документы, подтверждающие указанное решение другого субъекта Российской Федерации.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4" w:name="P106"/>
      <w:bookmarkEnd w:id="4"/>
      <w:r>
        <w:t>2.9. Заявление принимается к рассмотрению при условии, что на первое число месяца, предшествующего месяцу, в котором планируется заключение Соглашения, авиаперевозчик, претендующий на получение субсидии, отвечает следующим требованиям: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у авиаперевозчика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у авиаперевозчика 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областным бюджетом;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Действие требования об отсутствии просроченной задолженности по возврату перед бюджетом Белгородской области приостановлено до 1 января 2023 года.</w:t>
      </w:r>
    </w:p>
    <w:p w:rsidR="00BA098F" w:rsidRDefault="00BA098F">
      <w:pPr>
        <w:pStyle w:val="ConsPlusNormal"/>
        <w:jc w:val="both"/>
      </w:pPr>
      <w:r>
        <w:t xml:space="preserve">(абзац введен </w:t>
      </w:r>
      <w:hyperlink r:id="rId42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29.08.2022 N 507-пп)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- авиаперевозчик не находится в процессе реорганизации (за исключением реорганизации в форме присоединения к юридическому лицу другого юридического лица), ликвидации, в отношении него не введена процедура банкротства, деятельность получателя субсидии не </w:t>
      </w:r>
      <w:r>
        <w:lastRenderedPageBreak/>
        <w:t>приостановлена в порядке, предусмотренном законодательством Российской Федерации, а получатель субсидии - индивидуальный предприниматель не прекратил деятельность в качестве индивидуального предпринимателя;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09.08.2021 N 325-пп)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авиаперевозчик не должен являться иностранным юридическим лицом, в том числе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4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15.05.2023 N 270-пп)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- авиаперевозчик не получает средства из областного бюджета в соответствии с иными нормативными правовыми актами на цели, предусмотренные </w:t>
      </w:r>
      <w:hyperlink w:anchor="P54">
        <w:r>
          <w:rPr>
            <w:color w:val="0000FF"/>
          </w:rPr>
          <w:t>пунктом 1.3 раздела 1</w:t>
        </w:r>
      </w:hyperlink>
      <w:r>
        <w:t xml:space="preserve"> Порядка;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авиаперевозчика.</w:t>
      </w:r>
    </w:p>
    <w:p w:rsidR="00BA098F" w:rsidRDefault="00BA098F">
      <w:pPr>
        <w:pStyle w:val="ConsPlusNormal"/>
        <w:jc w:val="both"/>
      </w:pPr>
      <w:r>
        <w:t xml:space="preserve">(абзац введен </w:t>
      </w:r>
      <w:hyperlink r:id="rId45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29.08.2022 N 507-пп)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К заявлению прилагается документы, подтверждающие соответствие данным требованиям.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2.10. Министерство в течение 5 (пяти) рабочих дней с момента получения документов, указанных в </w:t>
      </w:r>
      <w:hyperlink w:anchor="P101">
        <w:r>
          <w:rPr>
            <w:color w:val="0000FF"/>
          </w:rPr>
          <w:t>пунктах 2.6</w:t>
        </w:r>
      </w:hyperlink>
      <w:r>
        <w:t xml:space="preserve"> - </w:t>
      </w:r>
      <w:hyperlink w:anchor="P106">
        <w:r>
          <w:rPr>
            <w:color w:val="0000FF"/>
          </w:rPr>
          <w:t>2.9 раздела 2</w:t>
        </w:r>
      </w:hyperlink>
      <w:r>
        <w:t xml:space="preserve"> Порядка, осуществляет проверку их полноты, правильности оформления и уведомляет авиаперевозчика в письменном виде о принятом решении: о готовности заключить Соглашение либо об отказе в заключении Соглашения с указанием причин отказа.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4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2.11. Основания для отказа получателю субсидии в предоставлении субсидии следующие: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- несоответствие получателя субсидии требованиям, определенным в </w:t>
      </w:r>
      <w:hyperlink w:anchor="P101">
        <w:r>
          <w:rPr>
            <w:color w:val="0000FF"/>
          </w:rPr>
          <w:t>пунктах 2.6</w:t>
        </w:r>
      </w:hyperlink>
      <w:r>
        <w:t xml:space="preserve"> - </w:t>
      </w:r>
      <w:hyperlink w:anchor="P106">
        <w:r>
          <w:rPr>
            <w:color w:val="0000FF"/>
          </w:rPr>
          <w:t>2.9 раздела 2</w:t>
        </w:r>
      </w:hyperlink>
      <w:r>
        <w:t xml:space="preserve"> Порядка, или непредставление соответствующих подтверждающих документов (представление не в полном объеме);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4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09.08.2021 N 325-пп)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- установление факта недостоверности представленной получателем субсидии информации.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2.12. Министерство заключает Соглашение с авиаперевозчиком в пределах лимитов бюджетных обязательств на цели, указанные в </w:t>
      </w:r>
      <w:hyperlink w:anchor="P54">
        <w:r>
          <w:rPr>
            <w:color w:val="0000FF"/>
          </w:rPr>
          <w:t>пункте 1.3 раздела 1</w:t>
        </w:r>
      </w:hyperlink>
      <w:r>
        <w:t xml:space="preserve"> Порядка.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5" w:name="P127"/>
      <w:bookmarkEnd w:id="5"/>
      <w:r>
        <w:t>2.13. Размер субсидии авиаперевозчику на один рейс в одном направлении рассчитывается следующим образом: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1) для маршрутов, субсидируемых также из бюджета другого субъекта Российской Федерации, субсидия за счет средств бюджета Белгородской области на рейс не превышает 30,5 процента предельного </w:t>
      </w:r>
      <w:hyperlink r:id="rId49">
        <w:r>
          <w:rPr>
            <w:color w:val="0000FF"/>
          </w:rPr>
          <w:t>размера</w:t>
        </w:r>
      </w:hyperlink>
      <w:r>
        <w:t xml:space="preserve"> субсидии на один рейс в одном направлении, установленного в </w:t>
      </w:r>
      <w:r>
        <w:lastRenderedPageBreak/>
        <w:t>приложении N 1 к Правилам предоставления субсидий из федерального бюджета;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2) для маршрутов, не субсидируемых из бюджета другого субъекта Российской Федерации, субсидия из бюджета Белгородской области на рейс не превышает 61 процента предельного размера субсидии на один рейс в одном направлении, установленного в приложении N 1 к Правилам предоставления субсидий из федерального бюджета.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2.14. Суммарный размер субсидии авиаперевозчика за отчетный период рассчитывается по формуле: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center"/>
      </w:pPr>
      <w:r>
        <w:rPr>
          <w:noProof/>
          <w:position w:val="-26"/>
        </w:rPr>
        <w:drawing>
          <wp:inline distT="0" distB="0" distL="0" distR="0">
            <wp:extent cx="702310" cy="47180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где: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Р</w:t>
      </w:r>
      <w:r>
        <w:rPr>
          <w:vertAlign w:val="subscript"/>
        </w:rPr>
        <w:t>i</w:t>
      </w:r>
      <w:r>
        <w:t xml:space="preserve"> - размер субсидии в отношении i-го субсидируемого маршрута, который рассчитывается следующим образом: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center"/>
      </w:pPr>
      <w:r>
        <w:t>Р</w:t>
      </w:r>
      <w:r>
        <w:rPr>
          <w:vertAlign w:val="subscript"/>
        </w:rPr>
        <w:t>i</w:t>
      </w:r>
      <w:r>
        <w:t xml:space="preserve"> = К * Р,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где: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К - количество фактически выполненных авиаперевозчиком рейсов по субсидируемому маршруту за отчетный период;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Р - размер субсидии, предоставляемой авиаперевозчику на один рейс в одном направлении по i-му субсидируемому маршруту, рассчитываемый в соответствии с </w:t>
      </w:r>
      <w:hyperlink w:anchor="P127">
        <w:r>
          <w:rPr>
            <w:color w:val="0000FF"/>
          </w:rPr>
          <w:t>пунктом 2.13 раздела 2</w:t>
        </w:r>
      </w:hyperlink>
      <w:r>
        <w:t xml:space="preserve"> Порядка.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Максимальное количество рейсов для определения размера субсидии не может превышать количества, установленного программой полетов в соответствии с Соглашением.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в абз. 1 п. 2.15 </w:t>
            </w:r>
            <w:hyperlink r:id="rId5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Белгородской области от 17.01.2022 N 14-пп, </w:t>
            </w:r>
            <w:hyperlink r:id="rId52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spacing w:before="280"/>
        <w:ind w:firstLine="540"/>
        <w:jc w:val="both"/>
      </w:pPr>
      <w:bookmarkStart w:id="6" w:name="P144"/>
      <w:bookmarkEnd w:id="6"/>
      <w:r>
        <w:t>2.15. Для получения субсидии авиаперевозчик, с которым заключено Соглашение, представляет в министерство: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5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2 п. 2.15, введенного </w:t>
            </w:r>
            <w:hyperlink r:id="rId54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Белгородской области от 17.01.2022 N 14-пп, </w:t>
            </w:r>
            <w:hyperlink r:id="rId55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spacing w:before="280"/>
        <w:ind w:firstLine="540"/>
        <w:jc w:val="both"/>
      </w:pPr>
      <w:r>
        <w:t>- копию соглашения с другим субъектом Российской Федерации о предоставлении субсидии из бюджета субъекта Российской Федерации в отношении софинансируемого маршрута в случае, если другой субъект Российской Федерации участвует в субсидировании маршрута в соответствии с перечнем субсидируемых маршрутов, утвержденным Федеральным агентством воздушного транспорта;</w:t>
      </w:r>
    </w:p>
    <w:p w:rsidR="00BA098F" w:rsidRDefault="00BA098F">
      <w:pPr>
        <w:pStyle w:val="ConsPlusNormal"/>
        <w:jc w:val="both"/>
      </w:pPr>
      <w:r>
        <w:t xml:space="preserve">(абзац введен </w:t>
      </w:r>
      <w:hyperlink r:id="rId56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абз. 3 п. 2.15, введенного </w:t>
            </w:r>
            <w:hyperlink r:id="rId5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Белгородской области от 17.01.2022 N 14-пп, </w:t>
            </w:r>
            <w:hyperlink r:id="rId58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spacing w:before="280"/>
        <w:ind w:firstLine="540"/>
        <w:jc w:val="both"/>
      </w:pPr>
      <w:r>
        <w:lastRenderedPageBreak/>
        <w:t>- ежемесячно в срок до 15 числа месяца, следующего за отчетным, отчетные материалы, определенные в Соглашении, на электронном и бумажном носителях.</w:t>
      </w:r>
    </w:p>
    <w:p w:rsidR="00BA098F" w:rsidRDefault="00BA098F">
      <w:pPr>
        <w:pStyle w:val="ConsPlusNormal"/>
        <w:jc w:val="both"/>
      </w:pPr>
      <w:r>
        <w:t xml:space="preserve">(абзац введен </w:t>
      </w:r>
      <w:hyperlink r:id="rId59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17.01.2022 N 14-пп; 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29.08.2022 N 507-пп)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В целях оперативного рассмотрения и передачи отчетных материалов авиаперевозчик направляет в министерство отчеты в формате "pdf" с последующей досылкой оригиналов почтой.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Авиаперевозчик несет ответственность за достоверность сведений, содержащихся в отчетах.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2.16. Министерство в течение 5 (пяти) рабочих дней со дня получения отчетов осуществляет проверку их полноты, правильности оформления и направляет в министерство финансов и бюджетной политики Белгородской области утвержденную заявку на получение субсидии с приложением копий отчетных документов, указанных в </w:t>
      </w:r>
      <w:hyperlink w:anchor="P144">
        <w:r>
          <w:rPr>
            <w:color w:val="0000FF"/>
          </w:rPr>
          <w:t>пункте 2.15 раздела 2</w:t>
        </w:r>
      </w:hyperlink>
      <w:r>
        <w:t xml:space="preserve"> Порядка.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В случае если авиаперевозчиком в представленном в министерство отчете допущены неточности, технические ошибки и (или) нарушения, министерство в письменном виде уведомляет о возврате отчетов авиаперевозчику с указанием причин возврата.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Авиаперевозчик в течение 5 (пяти) рабочих дней со дня получения возвращенного отчета устраняет допущенные неточности, технические ошибки и (или) нарушения и представляет уточненные отчеты в министерство.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Рассмотрение уточненных отчетов министерство осуществляет в соответствии с требованиями, указанными в первом и втором абзацах настоящего пункта.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5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2.17. Министерство финансов и бюджетной политики Белгородской области при получении заявки на получение субсидии за счет средств областного бюджета в течение 5 (пяти) рабочих дней с момента получения заявки производит кассовые выплаты с лицевого счета министерства, открытого на едином счете областного бюджета, на расчетный счет авиаперевозчика.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Перечисление субсидии осуществляется в пределах кассового плана исполнения областного бюджета на цель, указанную в </w:t>
      </w:r>
      <w:hyperlink w:anchor="P54">
        <w:r>
          <w:rPr>
            <w:color w:val="0000FF"/>
          </w:rPr>
          <w:t>пункте 1.3 раздела 1</w:t>
        </w:r>
      </w:hyperlink>
      <w:r>
        <w:t xml:space="preserve"> Порядка.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в абз. 3 п. 2.17 </w:t>
            </w:r>
            <w:hyperlink r:id="rId67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Белгородской области от 17.01.2022 N 14-пп, </w:t>
            </w:r>
            <w:hyperlink r:id="rId68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spacing w:before="280"/>
        <w:ind w:firstLine="540"/>
        <w:jc w:val="both"/>
      </w:pPr>
      <w:r>
        <w:t>Перечисление субсидии за декабрь отчетного года производится в финансовом году, следующем за отчетным, за счет средств, предусмотренных в областном бюджете на данные цели.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2.18. В срок не позднее 10 (десяти) рабочих дней с даты окончания выполнения рейсов по расписанию, утвержденному в Соглашении, авиаперевозчик представляет годовой отчет о выполнении программы полетов, определенной Соглашением, и использовании субсидии.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Если сумма субсидии, полученная авиаперевозчиком в отчетном финансовом году, не покрывает сумму, подлежащую возмещению, и подтверждается подписанным министерством и авиаперевозчиком актом сверки взаиморасчетов, то недополученная сумма перечисляется авиаперевозчику в текущем финансовом году за счет средств, предусмотренных в областном </w:t>
      </w:r>
      <w:r>
        <w:lastRenderedPageBreak/>
        <w:t>бюджете на данные цели.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7" w:name="P172"/>
      <w:bookmarkEnd w:id="7"/>
      <w:r>
        <w:t>Остатки субсидии, не использованные авиаперевозчиком в отчетном финансовом году, подлежат возврату в областной бюджет в срок не позднее 10 февраля года, следующего за отчетным.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both"/>
            </w:pPr>
            <w:r>
              <w:rPr>
                <w:color w:val="392C69"/>
              </w:rPr>
              <w:t xml:space="preserve">Действие изменений, внесенных в п. 2.19 </w:t>
            </w:r>
            <w:hyperlink r:id="rId7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Белгородской области от 17.01.2022 N 14-пп, </w:t>
            </w:r>
            <w:hyperlink r:id="rId72">
              <w:r>
                <w:rPr>
                  <w:color w:val="0000FF"/>
                </w:rPr>
                <w:t>распространяется</w:t>
              </w:r>
            </w:hyperlink>
            <w:r>
              <w:rPr>
                <w:color w:val="392C69"/>
              </w:rPr>
              <w:t xml:space="preserve"> на правоотношения, возникшие с 01.01.2021.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spacing w:before="280"/>
        <w:ind w:firstLine="540"/>
        <w:jc w:val="both"/>
      </w:pPr>
      <w:r>
        <w:t>2.19. В случае прекращения субсидирования авиамаршрута в соответствии с Правилами предоставления субсидий из федерального бюджета субсидирование из областного бюджета по данному авиамаршруту прекращается.</w:t>
      </w:r>
    </w:p>
    <w:p w:rsidR="00BA098F" w:rsidRDefault="00BA098F">
      <w:pPr>
        <w:pStyle w:val="ConsPlusNormal"/>
        <w:jc w:val="both"/>
      </w:pPr>
      <w:r>
        <w:t xml:space="preserve">(п. 2.19 в ред. </w:t>
      </w:r>
      <w:hyperlink r:id="rId7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Title"/>
        <w:jc w:val="center"/>
        <w:outlineLvl w:val="1"/>
      </w:pPr>
      <w:r>
        <w:t>3. Осуществление контроля за соблюдением условий и порядка</w:t>
      </w:r>
    </w:p>
    <w:p w:rsidR="00BA098F" w:rsidRDefault="00BA098F">
      <w:pPr>
        <w:pStyle w:val="ConsPlusTitle"/>
        <w:jc w:val="center"/>
      </w:pPr>
      <w:r>
        <w:t>предоставления субсидии и ответственность за их нарушение</w:t>
      </w:r>
    </w:p>
    <w:p w:rsidR="00BA098F" w:rsidRDefault="00BA098F">
      <w:pPr>
        <w:pStyle w:val="ConsPlusNormal"/>
        <w:jc w:val="center"/>
      </w:pPr>
      <w:r>
        <w:t xml:space="preserve">(в ред. </w:t>
      </w:r>
      <w:hyperlink r:id="rId7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</w:t>
      </w:r>
    </w:p>
    <w:p w:rsidR="00BA098F" w:rsidRDefault="00BA098F">
      <w:pPr>
        <w:pStyle w:val="ConsPlusNormal"/>
        <w:jc w:val="center"/>
      </w:pPr>
      <w:r>
        <w:t>от 12.12.2022 N 728-пп)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ind w:firstLine="540"/>
        <w:jc w:val="both"/>
      </w:pPr>
      <w:r>
        <w:t>3.1. Министерство осуществляет проверки соблюдения авиаперевозчиками порядка и условий предоставления субсидий, в том числе в части достижения результатов предоставления субсидий.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Органы государственного финансового контроля Белгородской области осуществляют проверки в соответствии со </w:t>
      </w:r>
      <w:hyperlink r:id="rId75">
        <w:r>
          <w:rPr>
            <w:color w:val="0000FF"/>
          </w:rPr>
          <w:t>статьями 268.1</w:t>
        </w:r>
      </w:hyperlink>
      <w:r>
        <w:t xml:space="preserve"> и </w:t>
      </w:r>
      <w:hyperlink r:id="rId76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BA098F" w:rsidRDefault="00BA098F">
      <w:pPr>
        <w:pStyle w:val="ConsPlusNormal"/>
        <w:jc w:val="both"/>
      </w:pPr>
      <w:r>
        <w:t xml:space="preserve">(п. 3.1 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12.12.2022 N 728-пп)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3.2. В случае выявления министерством, органом государственного финансового контроля Белгородской области нарушения авиаперевозчиком условий, установленных при предоставлении субсидии, субсидия подлежит возврату в доход областного бюджета.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7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12.12.2022 N 728-пп)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Министерство в течение 10 (десяти) рабочих дней с момента выявления указанного нарушения направляет авиаперевозчику письменное уведомление о возврате субсидии в областной бюджет с указанием оснований возврата и размера субсидии.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bookmarkStart w:id="8" w:name="P189"/>
      <w:bookmarkEnd w:id="8"/>
      <w:r>
        <w:t>В течение 10 (десяти) рабочих дней с момента получения письменного уведомления о возврате субсидии в областной бюджет авиаперевозчик обязан осуществить возврат средств по платежным реквизитам, указанным в уведомлении.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 xml:space="preserve">3.3. В случае невозврата получателем субсидии в областной бюджет денежных средств в срок, установленный в </w:t>
      </w:r>
      <w:hyperlink w:anchor="P172">
        <w:r>
          <w:rPr>
            <w:color w:val="0000FF"/>
          </w:rPr>
          <w:t>третьем абзаце пункта 2.18 раздела 2</w:t>
        </w:r>
      </w:hyperlink>
      <w:r>
        <w:t xml:space="preserve"> и </w:t>
      </w:r>
      <w:hyperlink w:anchor="P189">
        <w:r>
          <w:rPr>
            <w:color w:val="0000FF"/>
          </w:rPr>
          <w:t>пункта 3.2 раздела 3</w:t>
        </w:r>
      </w:hyperlink>
      <w:r>
        <w:t xml:space="preserve"> Порядка, министерство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 w:rsidR="00BA098F" w:rsidRDefault="00BA098F">
      <w:pPr>
        <w:pStyle w:val="ConsPlusNormal"/>
        <w:jc w:val="both"/>
      </w:pPr>
      <w:r>
        <w:t xml:space="preserve">(в ред. </w:t>
      </w:r>
      <w:hyperlink r:id="rId8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17.01.2022 N 14-пп)</w:t>
      </w:r>
    </w:p>
    <w:p w:rsidR="00BA098F" w:rsidRDefault="00BA098F">
      <w:pPr>
        <w:pStyle w:val="ConsPlusNormal"/>
        <w:spacing w:before="220"/>
        <w:ind w:firstLine="540"/>
        <w:jc w:val="both"/>
      </w:pPr>
      <w:r>
        <w:t>За каждый календарный день просрочки платежа по возврату субсидии авиаперевозчик уплачивает пеню из расчета одной трехсотой ключевой ставки Центрального банка Российской Федерации, действующей на день установления нарушения.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right"/>
        <w:outlineLvl w:val="1"/>
      </w:pPr>
      <w:r>
        <w:t>Приложение N 1</w:t>
      </w:r>
    </w:p>
    <w:p w:rsidR="00BA098F" w:rsidRDefault="00BA098F">
      <w:pPr>
        <w:pStyle w:val="ConsPlusNormal"/>
        <w:jc w:val="right"/>
      </w:pPr>
      <w:r>
        <w:t>к Порядку предоставления из областного</w:t>
      </w:r>
    </w:p>
    <w:p w:rsidR="00BA098F" w:rsidRDefault="00BA098F">
      <w:pPr>
        <w:pStyle w:val="ConsPlusNormal"/>
        <w:jc w:val="right"/>
      </w:pPr>
      <w:r>
        <w:t>бюджета субсидий организациям воздушного</w:t>
      </w:r>
    </w:p>
    <w:p w:rsidR="00BA098F" w:rsidRDefault="00BA098F">
      <w:pPr>
        <w:pStyle w:val="ConsPlusNormal"/>
        <w:jc w:val="right"/>
      </w:pPr>
      <w:r>
        <w:t>транспорта на осуществление региональных</w:t>
      </w:r>
    </w:p>
    <w:p w:rsidR="00BA098F" w:rsidRDefault="00BA098F">
      <w:pPr>
        <w:pStyle w:val="ConsPlusNormal"/>
        <w:jc w:val="right"/>
      </w:pPr>
      <w:r>
        <w:t>воздушных перевозок пассажиров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Title"/>
        <w:jc w:val="center"/>
      </w:pPr>
      <w:bookmarkStart w:id="9" w:name="P204"/>
      <w:bookmarkEnd w:id="9"/>
      <w:r>
        <w:t>Перечень</w:t>
      </w:r>
    </w:p>
    <w:p w:rsidR="00BA098F" w:rsidRDefault="00BA098F">
      <w:pPr>
        <w:pStyle w:val="ConsPlusTitle"/>
        <w:jc w:val="center"/>
      </w:pPr>
      <w:r>
        <w:t>субсидируемых маршрутов, по которым осуществляются</w:t>
      </w:r>
    </w:p>
    <w:p w:rsidR="00BA098F" w:rsidRDefault="00BA098F">
      <w:pPr>
        <w:pStyle w:val="ConsPlusTitle"/>
        <w:jc w:val="center"/>
      </w:pPr>
      <w:r>
        <w:t>регулярные перевозки пассажиров воздушными</w:t>
      </w:r>
    </w:p>
    <w:p w:rsidR="00BA098F" w:rsidRDefault="00BA098F">
      <w:pPr>
        <w:pStyle w:val="ConsPlusTitle"/>
        <w:jc w:val="center"/>
      </w:pPr>
      <w:r>
        <w:t>судами в салонах экономического класса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от 12.12.2022 N 728-пп)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78"/>
        <w:gridCol w:w="2835"/>
        <w:gridCol w:w="1984"/>
      </w:tblGrid>
      <w:tr w:rsidR="00BA098F">
        <w:tc>
          <w:tcPr>
            <w:tcW w:w="624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613" w:type="dxa"/>
            <w:gridSpan w:val="2"/>
          </w:tcPr>
          <w:p w:rsidR="00BA098F" w:rsidRDefault="00BA098F">
            <w:pPr>
              <w:pStyle w:val="ConsPlusNormal"/>
              <w:jc w:val="center"/>
            </w:pPr>
            <w:r>
              <w:t>Маршрут воздушной перевозки</w:t>
            </w:r>
          </w:p>
        </w:tc>
        <w:tc>
          <w:tcPr>
            <w:tcW w:w="1984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t>Протяженность маршрута, км</w:t>
            </w:r>
          </w:p>
        </w:tc>
      </w:tr>
      <w:tr w:rsidR="00BA098F">
        <w:tc>
          <w:tcPr>
            <w:tcW w:w="624" w:type="dxa"/>
            <w:vMerge/>
          </w:tcPr>
          <w:p w:rsidR="00BA098F" w:rsidRDefault="00BA098F">
            <w:pPr>
              <w:pStyle w:val="ConsPlusNormal"/>
            </w:pPr>
          </w:p>
        </w:tc>
        <w:tc>
          <w:tcPr>
            <w:tcW w:w="2778" w:type="dxa"/>
          </w:tcPr>
          <w:p w:rsidR="00BA098F" w:rsidRDefault="00BA098F">
            <w:pPr>
              <w:pStyle w:val="ConsPlusNormal"/>
              <w:jc w:val="center"/>
            </w:pPr>
            <w:r>
              <w:t>пункт отправления (назначения)</w:t>
            </w:r>
          </w:p>
        </w:tc>
        <w:tc>
          <w:tcPr>
            <w:tcW w:w="2835" w:type="dxa"/>
          </w:tcPr>
          <w:p w:rsidR="00BA098F" w:rsidRDefault="00BA098F">
            <w:pPr>
              <w:pStyle w:val="ConsPlusNormal"/>
              <w:jc w:val="center"/>
            </w:pPr>
            <w:r>
              <w:t>пункт назначения (отправления)</w:t>
            </w:r>
          </w:p>
        </w:tc>
        <w:tc>
          <w:tcPr>
            <w:tcW w:w="1984" w:type="dxa"/>
            <w:vMerge/>
          </w:tcPr>
          <w:p w:rsidR="00BA098F" w:rsidRDefault="00BA098F">
            <w:pPr>
              <w:pStyle w:val="ConsPlusNormal"/>
            </w:pPr>
          </w:p>
        </w:tc>
      </w:tr>
      <w:tr w:rsidR="00BA098F">
        <w:tc>
          <w:tcPr>
            <w:tcW w:w="8221" w:type="dxa"/>
            <w:gridSpan w:val="4"/>
            <w:vAlign w:val="center"/>
          </w:tcPr>
          <w:p w:rsidR="00BA098F" w:rsidRDefault="00BA098F">
            <w:pPr>
              <w:pStyle w:val="ConsPlusNormal"/>
              <w:jc w:val="center"/>
              <w:outlineLvl w:val="2"/>
            </w:pPr>
            <w:r>
              <w:t>2021 год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Екатеринбург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1723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Минеральные Воды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865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Казань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1008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Краснодар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654</w:t>
            </w:r>
          </w:p>
        </w:tc>
      </w:tr>
      <w:tr w:rsidR="00BA098F">
        <w:tc>
          <w:tcPr>
            <w:tcW w:w="8221" w:type="dxa"/>
            <w:gridSpan w:val="4"/>
            <w:vAlign w:val="center"/>
          </w:tcPr>
          <w:p w:rsidR="00BA098F" w:rsidRDefault="00BA098F">
            <w:pPr>
              <w:pStyle w:val="ConsPlusNormal"/>
              <w:jc w:val="center"/>
              <w:outlineLvl w:val="2"/>
            </w:pPr>
            <w:r>
              <w:t>2022 год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Екатеринбург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1723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Казань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1008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Минеральные Воды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865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Ростов-на-Дону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427</w:t>
            </w:r>
          </w:p>
        </w:tc>
      </w:tr>
      <w:tr w:rsidR="00BA098F">
        <w:tc>
          <w:tcPr>
            <w:tcW w:w="62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778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Белгород</w:t>
            </w:r>
          </w:p>
        </w:tc>
        <w:tc>
          <w:tcPr>
            <w:tcW w:w="2835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Самара</w:t>
            </w:r>
          </w:p>
        </w:tc>
        <w:tc>
          <w:tcPr>
            <w:tcW w:w="1984" w:type="dxa"/>
            <w:vAlign w:val="center"/>
          </w:tcPr>
          <w:p w:rsidR="00BA098F" w:rsidRDefault="00BA098F">
            <w:pPr>
              <w:pStyle w:val="ConsPlusNormal"/>
              <w:jc w:val="center"/>
            </w:pPr>
            <w:r>
              <w:t>978</w:t>
            </w:r>
          </w:p>
        </w:tc>
      </w:tr>
    </w:tbl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right"/>
        <w:outlineLvl w:val="1"/>
      </w:pPr>
      <w:r>
        <w:t>Приложение N 2</w:t>
      </w:r>
    </w:p>
    <w:p w:rsidR="00BA098F" w:rsidRDefault="00BA098F">
      <w:pPr>
        <w:pStyle w:val="ConsPlusNormal"/>
        <w:jc w:val="right"/>
      </w:pPr>
      <w:r>
        <w:t>к Порядку предоставления из областного</w:t>
      </w:r>
    </w:p>
    <w:p w:rsidR="00BA098F" w:rsidRDefault="00BA098F">
      <w:pPr>
        <w:pStyle w:val="ConsPlusNormal"/>
        <w:jc w:val="right"/>
      </w:pPr>
      <w:r>
        <w:t>бюджета субсидий организациям воздушного</w:t>
      </w:r>
    </w:p>
    <w:p w:rsidR="00BA098F" w:rsidRDefault="00BA098F">
      <w:pPr>
        <w:pStyle w:val="ConsPlusNormal"/>
        <w:jc w:val="right"/>
      </w:pPr>
      <w:r>
        <w:t>транспорта на осуществление региональных</w:t>
      </w:r>
    </w:p>
    <w:p w:rsidR="00BA098F" w:rsidRDefault="00BA098F">
      <w:pPr>
        <w:pStyle w:val="ConsPlusNormal"/>
        <w:jc w:val="right"/>
      </w:pPr>
      <w:r>
        <w:t>воздушных перевозок пассажиров</w:t>
      </w:r>
    </w:p>
    <w:p w:rsidR="00BA098F" w:rsidRDefault="00BA098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A098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BA098F" w:rsidRDefault="00BA098F">
            <w:pPr>
              <w:pStyle w:val="ConsPlusNormal"/>
              <w:jc w:val="center"/>
            </w:pPr>
            <w:r>
              <w:rPr>
                <w:color w:val="392C69"/>
              </w:rPr>
              <w:t>от 17.01.2022 N 14-пп)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right"/>
      </w:pPr>
      <w:r>
        <w:t>Форма</w:t>
      </w:r>
    </w:p>
    <w:p w:rsidR="00BA098F" w:rsidRDefault="00BA098F">
      <w:pPr>
        <w:pStyle w:val="ConsPlusNormal"/>
        <w:jc w:val="right"/>
      </w:pPr>
    </w:p>
    <w:p w:rsidR="00BA098F" w:rsidRDefault="00BA098F">
      <w:pPr>
        <w:pStyle w:val="ConsPlusNonformat"/>
        <w:jc w:val="both"/>
      </w:pPr>
      <w:r>
        <w:t xml:space="preserve">                                                   Министру</w:t>
      </w:r>
    </w:p>
    <w:p w:rsidR="00BA098F" w:rsidRDefault="00BA098F">
      <w:pPr>
        <w:pStyle w:val="ConsPlusNonformat"/>
        <w:jc w:val="both"/>
      </w:pPr>
      <w:r>
        <w:t xml:space="preserve">                                       автомобильных дорог и транспорта</w:t>
      </w:r>
    </w:p>
    <w:p w:rsidR="00BA098F" w:rsidRDefault="00BA098F">
      <w:pPr>
        <w:pStyle w:val="ConsPlusNonformat"/>
        <w:jc w:val="both"/>
      </w:pPr>
      <w:r>
        <w:t xml:space="preserve">                                             Белгородской области</w:t>
      </w:r>
    </w:p>
    <w:p w:rsidR="00BA098F" w:rsidRDefault="00BA098F">
      <w:pPr>
        <w:pStyle w:val="ConsPlusNonformat"/>
        <w:jc w:val="both"/>
      </w:pPr>
      <w:r>
        <w:t xml:space="preserve">                                         ___________________________</w:t>
      </w:r>
    </w:p>
    <w:p w:rsidR="00BA098F" w:rsidRDefault="00BA098F">
      <w:pPr>
        <w:pStyle w:val="ConsPlusNonformat"/>
        <w:jc w:val="both"/>
      </w:pPr>
      <w:r>
        <w:t xml:space="preserve">                                                   (Ф.И.О.)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bookmarkStart w:id="10" w:name="P277"/>
      <w:bookmarkEnd w:id="10"/>
      <w:r>
        <w:t xml:space="preserve">                                Заявление</w:t>
      </w:r>
    </w:p>
    <w:p w:rsidR="00BA098F" w:rsidRDefault="00BA098F">
      <w:pPr>
        <w:pStyle w:val="ConsPlusNonformat"/>
        <w:jc w:val="both"/>
      </w:pPr>
      <w:r>
        <w:t xml:space="preserve">  о намерении в 20___ году осуществлять региональные воздушные перевозки</w:t>
      </w:r>
    </w:p>
    <w:p w:rsidR="00BA098F" w:rsidRDefault="00BA098F">
      <w:pPr>
        <w:pStyle w:val="ConsPlusNonformat"/>
        <w:jc w:val="both"/>
      </w:pPr>
      <w:r>
        <w:t xml:space="preserve">        пассажиров, субсидируемые из бюджета Белгородской области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>___________________________________________________________________________</w:t>
      </w:r>
    </w:p>
    <w:p w:rsidR="00BA098F" w:rsidRDefault="00BA098F">
      <w:pPr>
        <w:pStyle w:val="ConsPlusNonformat"/>
        <w:jc w:val="both"/>
      </w:pPr>
      <w:r>
        <w:t xml:space="preserve">     (полное наименование организации, дата и номер лицензии на право</w:t>
      </w:r>
    </w:p>
    <w:p w:rsidR="00BA098F" w:rsidRDefault="00BA098F">
      <w:pPr>
        <w:pStyle w:val="ConsPlusNonformat"/>
        <w:jc w:val="both"/>
      </w:pPr>
      <w:r>
        <w:t xml:space="preserve">     перевозки пассажиров воздушным транспортом, наименование органа,</w:t>
      </w:r>
    </w:p>
    <w:p w:rsidR="00BA098F" w:rsidRDefault="00BA098F">
      <w:pPr>
        <w:pStyle w:val="ConsPlusNonformat"/>
        <w:jc w:val="both"/>
      </w:pPr>
      <w:r>
        <w:t xml:space="preserve">                            выдавшего лицензию)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>заключила  с  Федеральным  агентством  воздушного  транспорта (Росавиацией)</w:t>
      </w:r>
    </w:p>
    <w:p w:rsidR="00BA098F" w:rsidRDefault="00BA098F">
      <w:pPr>
        <w:pStyle w:val="ConsPlusNonformat"/>
        <w:jc w:val="both"/>
      </w:pPr>
      <w:r>
        <w:t>соглашение _______________________________________________________________</w:t>
      </w:r>
    </w:p>
    <w:p w:rsidR="00BA098F" w:rsidRDefault="00BA098F">
      <w:pPr>
        <w:pStyle w:val="ConsPlusNonformat"/>
        <w:jc w:val="both"/>
      </w:pPr>
      <w:r>
        <w:t xml:space="preserve">                      (дата, номер и наименование соглашения)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>и  намерена выполнять региональные воздушные перевозки на регулярной основе</w:t>
      </w:r>
    </w:p>
    <w:p w:rsidR="00BA098F" w:rsidRDefault="00BA098F">
      <w:pPr>
        <w:pStyle w:val="ConsPlusNonformat"/>
        <w:jc w:val="both"/>
      </w:pPr>
      <w:r>
        <w:t>на  условиях софинансирования, определенных приказом Федерального агентства</w:t>
      </w:r>
    </w:p>
    <w:p w:rsidR="00BA098F" w:rsidRDefault="00BA098F">
      <w:pPr>
        <w:pStyle w:val="ConsPlusNonformat"/>
        <w:jc w:val="both"/>
      </w:pPr>
      <w:r>
        <w:t>воздушного транспорта _____________________________________________________</w:t>
      </w:r>
    </w:p>
    <w:p w:rsidR="00BA098F" w:rsidRDefault="00BA098F">
      <w:pPr>
        <w:pStyle w:val="ConsPlusNonformat"/>
        <w:jc w:val="both"/>
      </w:pPr>
      <w:r>
        <w:t xml:space="preserve">                                (дата, номер и наименование приказа)</w:t>
      </w:r>
    </w:p>
    <w:p w:rsidR="00BA098F" w:rsidRDefault="00BA098F">
      <w:pPr>
        <w:pStyle w:val="ConsPlusNonformat"/>
        <w:jc w:val="both"/>
      </w:pPr>
      <w:r>
        <w:t>по маршрутам: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sectPr w:rsidR="00BA098F" w:rsidSect="006950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9"/>
        <w:gridCol w:w="1414"/>
        <w:gridCol w:w="1309"/>
        <w:gridCol w:w="1294"/>
        <w:gridCol w:w="1399"/>
        <w:gridCol w:w="794"/>
        <w:gridCol w:w="737"/>
        <w:gridCol w:w="1504"/>
        <w:gridCol w:w="1519"/>
        <w:gridCol w:w="1814"/>
      </w:tblGrid>
      <w:tr w:rsidR="00BA098F">
        <w:tc>
          <w:tcPr>
            <w:tcW w:w="1789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lastRenderedPageBreak/>
              <w:t>Субсидируемый маршрут</w:t>
            </w:r>
          </w:p>
        </w:tc>
        <w:tc>
          <w:tcPr>
            <w:tcW w:w="1414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t>Маршрутное расстояние</w:t>
            </w:r>
          </w:p>
        </w:tc>
        <w:tc>
          <w:tcPr>
            <w:tcW w:w="1309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t>Тип воздушного судна</w:t>
            </w:r>
          </w:p>
        </w:tc>
        <w:tc>
          <w:tcPr>
            <w:tcW w:w="1294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t>Кресельная емкость</w:t>
            </w:r>
          </w:p>
        </w:tc>
        <w:tc>
          <w:tcPr>
            <w:tcW w:w="1399" w:type="dxa"/>
            <w:vMerge w:val="restart"/>
          </w:tcPr>
          <w:p w:rsidR="00BA098F" w:rsidRDefault="00BA098F">
            <w:pPr>
              <w:pStyle w:val="ConsPlusNormal"/>
              <w:jc w:val="center"/>
            </w:pPr>
            <w:r>
              <w:t>Период выполнения рейсов</w:t>
            </w:r>
          </w:p>
        </w:tc>
        <w:tc>
          <w:tcPr>
            <w:tcW w:w="1531" w:type="dxa"/>
            <w:gridSpan w:val="2"/>
          </w:tcPr>
          <w:p w:rsidR="00BA098F" w:rsidRDefault="00BA098F">
            <w:pPr>
              <w:pStyle w:val="ConsPlusNormal"/>
              <w:jc w:val="center"/>
            </w:pPr>
            <w:r>
              <w:t>Количество рейсов</w:t>
            </w:r>
          </w:p>
        </w:tc>
        <w:tc>
          <w:tcPr>
            <w:tcW w:w="4837" w:type="dxa"/>
            <w:gridSpan w:val="3"/>
          </w:tcPr>
          <w:p w:rsidR="00BA098F" w:rsidRDefault="00BA098F">
            <w:pPr>
              <w:pStyle w:val="ConsPlusNormal"/>
              <w:jc w:val="center"/>
            </w:pPr>
            <w:r>
              <w:t>Субсидия на один рейс в одну сторону (тысяч рублей)</w:t>
            </w:r>
          </w:p>
        </w:tc>
      </w:tr>
      <w:tr w:rsidR="00BA098F">
        <w:tc>
          <w:tcPr>
            <w:tcW w:w="1789" w:type="dxa"/>
            <w:vMerge/>
          </w:tcPr>
          <w:p w:rsidR="00BA098F" w:rsidRDefault="00BA098F">
            <w:pPr>
              <w:pStyle w:val="ConsPlusNormal"/>
            </w:pPr>
          </w:p>
        </w:tc>
        <w:tc>
          <w:tcPr>
            <w:tcW w:w="1414" w:type="dxa"/>
            <w:vMerge/>
          </w:tcPr>
          <w:p w:rsidR="00BA098F" w:rsidRDefault="00BA098F">
            <w:pPr>
              <w:pStyle w:val="ConsPlusNormal"/>
            </w:pPr>
          </w:p>
        </w:tc>
        <w:tc>
          <w:tcPr>
            <w:tcW w:w="1309" w:type="dxa"/>
            <w:vMerge/>
          </w:tcPr>
          <w:p w:rsidR="00BA098F" w:rsidRDefault="00BA098F">
            <w:pPr>
              <w:pStyle w:val="ConsPlusNormal"/>
            </w:pPr>
          </w:p>
        </w:tc>
        <w:tc>
          <w:tcPr>
            <w:tcW w:w="1294" w:type="dxa"/>
            <w:vMerge/>
          </w:tcPr>
          <w:p w:rsidR="00BA098F" w:rsidRDefault="00BA098F">
            <w:pPr>
              <w:pStyle w:val="ConsPlusNormal"/>
            </w:pPr>
          </w:p>
        </w:tc>
        <w:tc>
          <w:tcPr>
            <w:tcW w:w="1399" w:type="dxa"/>
            <w:vMerge/>
          </w:tcPr>
          <w:p w:rsidR="00BA098F" w:rsidRDefault="00BA098F">
            <w:pPr>
              <w:pStyle w:val="ConsPlusNormal"/>
            </w:pPr>
          </w:p>
        </w:tc>
        <w:tc>
          <w:tcPr>
            <w:tcW w:w="794" w:type="dxa"/>
          </w:tcPr>
          <w:p w:rsidR="00BA098F" w:rsidRDefault="00BA098F">
            <w:pPr>
              <w:pStyle w:val="ConsPlusNormal"/>
              <w:jc w:val="center"/>
            </w:pPr>
            <w:r>
              <w:t xml:space="preserve">ОЗН </w:t>
            </w:r>
            <w:hyperlink w:anchor="P3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37" w:type="dxa"/>
          </w:tcPr>
          <w:p w:rsidR="00BA098F" w:rsidRDefault="00BA098F">
            <w:pPr>
              <w:pStyle w:val="ConsPlusNormal"/>
              <w:jc w:val="center"/>
            </w:pPr>
            <w:r>
              <w:t xml:space="preserve">ВЛН </w:t>
            </w:r>
            <w:hyperlink w:anchor="P330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504" w:type="dxa"/>
          </w:tcPr>
          <w:p w:rsidR="00BA098F" w:rsidRDefault="00BA098F">
            <w:pPr>
              <w:pStyle w:val="ConsPlusNormal"/>
              <w:jc w:val="center"/>
            </w:pPr>
            <w:r>
              <w:t>из федерального бюджета</w:t>
            </w:r>
          </w:p>
        </w:tc>
        <w:tc>
          <w:tcPr>
            <w:tcW w:w="1519" w:type="dxa"/>
          </w:tcPr>
          <w:p w:rsidR="00BA098F" w:rsidRDefault="00BA098F">
            <w:pPr>
              <w:pStyle w:val="ConsPlusNormal"/>
              <w:jc w:val="center"/>
            </w:pPr>
            <w:r>
              <w:t>из бюджета Белгородской области</w:t>
            </w:r>
          </w:p>
        </w:tc>
        <w:tc>
          <w:tcPr>
            <w:tcW w:w="1814" w:type="dxa"/>
          </w:tcPr>
          <w:p w:rsidR="00BA098F" w:rsidRDefault="00BA098F">
            <w:pPr>
              <w:pStyle w:val="ConsPlusNormal"/>
              <w:jc w:val="center"/>
            </w:pPr>
            <w:r>
              <w:t>из бюджета другого субъекта Российской Федерации</w:t>
            </w:r>
          </w:p>
        </w:tc>
      </w:tr>
      <w:tr w:rsidR="00BA098F">
        <w:tc>
          <w:tcPr>
            <w:tcW w:w="178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41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30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29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39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79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737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50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51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814" w:type="dxa"/>
          </w:tcPr>
          <w:p w:rsidR="00BA098F" w:rsidRDefault="00BA098F">
            <w:pPr>
              <w:pStyle w:val="ConsPlusNormal"/>
            </w:pPr>
          </w:p>
        </w:tc>
      </w:tr>
      <w:tr w:rsidR="00BA098F">
        <w:tc>
          <w:tcPr>
            <w:tcW w:w="178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41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30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29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39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79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737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504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519" w:type="dxa"/>
          </w:tcPr>
          <w:p w:rsidR="00BA098F" w:rsidRDefault="00BA098F">
            <w:pPr>
              <w:pStyle w:val="ConsPlusNormal"/>
            </w:pPr>
          </w:p>
        </w:tc>
        <w:tc>
          <w:tcPr>
            <w:tcW w:w="1814" w:type="dxa"/>
          </w:tcPr>
          <w:p w:rsidR="00BA098F" w:rsidRDefault="00BA098F">
            <w:pPr>
              <w:pStyle w:val="ConsPlusNormal"/>
            </w:pPr>
          </w:p>
        </w:tc>
      </w:tr>
    </w:tbl>
    <w:p w:rsidR="00BA098F" w:rsidRDefault="00BA098F">
      <w:pPr>
        <w:pStyle w:val="ConsPlusNormal"/>
        <w:sectPr w:rsidR="00BA098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nformat"/>
        <w:jc w:val="both"/>
      </w:pPr>
      <w:r>
        <w:t xml:space="preserve">    --------------------------------</w:t>
      </w:r>
    </w:p>
    <w:p w:rsidR="00BA098F" w:rsidRDefault="00BA098F">
      <w:pPr>
        <w:pStyle w:val="ConsPlusNonformat"/>
        <w:jc w:val="both"/>
      </w:pPr>
      <w:bookmarkStart w:id="11" w:name="P330"/>
      <w:bookmarkEnd w:id="11"/>
      <w:r>
        <w:t xml:space="preserve">    &lt;*&gt;  ОЗН  -  осенне-зимняя  навигация,  период с последнего воскресенья</w:t>
      </w:r>
    </w:p>
    <w:p w:rsidR="00BA098F" w:rsidRDefault="00BA098F">
      <w:pPr>
        <w:pStyle w:val="ConsPlusNonformat"/>
        <w:jc w:val="both"/>
      </w:pPr>
      <w:r>
        <w:t>октября по последнюю субботу марта.</w:t>
      </w:r>
    </w:p>
    <w:p w:rsidR="00BA098F" w:rsidRDefault="00BA098F">
      <w:pPr>
        <w:pStyle w:val="ConsPlusNonformat"/>
        <w:jc w:val="both"/>
      </w:pPr>
      <w:r>
        <w:t xml:space="preserve">    ВЛН  -  весенне-летняя навигация, период с первого воскресенья марта по</w:t>
      </w:r>
    </w:p>
    <w:p w:rsidR="00BA098F" w:rsidRDefault="00BA098F">
      <w:pPr>
        <w:pStyle w:val="ConsPlusNonformat"/>
        <w:jc w:val="both"/>
      </w:pPr>
      <w:r>
        <w:t>последнюю субботу октября.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 xml:space="preserve">    Просим  министерство  автомобильных  дорог  и  транспорта  Белгородской</w:t>
      </w:r>
    </w:p>
    <w:p w:rsidR="00BA098F" w:rsidRDefault="00BA098F">
      <w:pPr>
        <w:pStyle w:val="ConsPlusNonformat"/>
        <w:jc w:val="both"/>
      </w:pPr>
      <w:r>
        <w:t>области   заключить   соглашение  о  субсидировании  маршрута  (маршрутов),</w:t>
      </w:r>
    </w:p>
    <w:p w:rsidR="00BA098F" w:rsidRDefault="00BA098F">
      <w:pPr>
        <w:pStyle w:val="ConsPlusNonformat"/>
        <w:jc w:val="both"/>
      </w:pPr>
      <w:r>
        <w:t>указанного(ых)  в  настоящем  заявлении, на условиях их софинансирования из</w:t>
      </w:r>
    </w:p>
    <w:p w:rsidR="00BA098F" w:rsidRDefault="00BA098F">
      <w:pPr>
        <w:pStyle w:val="ConsPlusNonformat"/>
        <w:jc w:val="both"/>
      </w:pPr>
      <w:r>
        <w:t xml:space="preserve">бюджета    Белгородской   области   в   рамках   реализации   </w:t>
      </w:r>
      <w:hyperlink r:id="rId83">
        <w:r>
          <w:rPr>
            <w:color w:val="0000FF"/>
          </w:rPr>
          <w:t>Постановления</w:t>
        </w:r>
      </w:hyperlink>
    </w:p>
    <w:p w:rsidR="00BA098F" w:rsidRDefault="00BA098F">
      <w:pPr>
        <w:pStyle w:val="ConsPlusNonformat"/>
        <w:jc w:val="both"/>
      </w:pPr>
      <w:r>
        <w:t>Правительства  Российской  Федерации  от  25  декабря  2013  года N 1242 "О</w:t>
      </w:r>
    </w:p>
    <w:p w:rsidR="00BA098F" w:rsidRDefault="00BA098F">
      <w:pPr>
        <w:pStyle w:val="ConsPlusNonformat"/>
        <w:jc w:val="both"/>
      </w:pPr>
      <w:r>
        <w:t>предоставлении  субсидий  из  федерального  бюджета организациям воздушного</w:t>
      </w:r>
    </w:p>
    <w:p w:rsidR="00BA098F" w:rsidRDefault="00BA098F">
      <w:pPr>
        <w:pStyle w:val="ConsPlusNonformat"/>
        <w:jc w:val="both"/>
      </w:pPr>
      <w:r>
        <w:t>транспорта  на осуществление региональных воздушных перевозок пассажиров на</w:t>
      </w:r>
    </w:p>
    <w:p w:rsidR="00BA098F" w:rsidRDefault="00BA098F">
      <w:pPr>
        <w:pStyle w:val="ConsPlusNonformat"/>
        <w:jc w:val="both"/>
      </w:pPr>
      <w:r>
        <w:t>территории  Российской  Федерации  и  формирование  региональной маршрутной</w:t>
      </w:r>
    </w:p>
    <w:p w:rsidR="00BA098F" w:rsidRDefault="00BA098F">
      <w:pPr>
        <w:pStyle w:val="ConsPlusNonformat"/>
        <w:jc w:val="both"/>
      </w:pPr>
      <w:r>
        <w:t>сети".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 xml:space="preserve">    Приложение:   1.  Копия  соглашения с Федеральным агентством воздушного</w:t>
      </w:r>
    </w:p>
    <w:p w:rsidR="00BA098F" w:rsidRDefault="00BA098F">
      <w:pPr>
        <w:pStyle w:val="ConsPlusNonformat"/>
        <w:jc w:val="both"/>
      </w:pPr>
      <w:r>
        <w:t xml:space="preserve">                  транспорта   о   субсидировании   маршрута   (маршрутов),</w:t>
      </w:r>
    </w:p>
    <w:p w:rsidR="00BA098F" w:rsidRDefault="00BA098F">
      <w:pPr>
        <w:pStyle w:val="ConsPlusNonformat"/>
        <w:jc w:val="both"/>
      </w:pPr>
      <w:r>
        <w:t xml:space="preserve">                  указанного(ых) в настоящем заявлении, на ___ л. в __ экз.</w:t>
      </w:r>
    </w:p>
    <w:p w:rsidR="00BA098F" w:rsidRDefault="00BA098F">
      <w:pPr>
        <w:pStyle w:val="ConsPlusNonformat"/>
        <w:jc w:val="both"/>
      </w:pPr>
      <w:r>
        <w:t xml:space="preserve">                  2.  Копия  соглашения  (соглашений)  с  другим  субъектом</w:t>
      </w:r>
    </w:p>
    <w:p w:rsidR="00BA098F" w:rsidRDefault="00BA098F">
      <w:pPr>
        <w:pStyle w:val="ConsPlusNonformat"/>
        <w:jc w:val="both"/>
      </w:pPr>
      <w:r>
        <w:t xml:space="preserve">                  (субъектами)   Российской   Федерации   о  субсидировании</w:t>
      </w:r>
    </w:p>
    <w:p w:rsidR="00BA098F" w:rsidRDefault="00BA098F">
      <w:pPr>
        <w:pStyle w:val="ConsPlusNonformat"/>
        <w:jc w:val="both"/>
      </w:pPr>
      <w:r>
        <w:t xml:space="preserve">                  маршрута    (маршрутов),   указанного(ых)   в   настоящем</w:t>
      </w:r>
    </w:p>
    <w:p w:rsidR="00BA098F" w:rsidRDefault="00BA098F">
      <w:pPr>
        <w:pStyle w:val="ConsPlusNonformat"/>
        <w:jc w:val="both"/>
      </w:pPr>
      <w:r>
        <w:t xml:space="preserve">                  заявлении,  либо  письмо  субъекта (субъектов) Российской</w:t>
      </w:r>
    </w:p>
    <w:p w:rsidR="00BA098F" w:rsidRDefault="00BA098F">
      <w:pPr>
        <w:pStyle w:val="ConsPlusNonformat"/>
        <w:jc w:val="both"/>
      </w:pPr>
      <w:r>
        <w:t xml:space="preserve">                  Федерации   о   готовности   участии  в  софинансировании</w:t>
      </w:r>
    </w:p>
    <w:p w:rsidR="00BA098F" w:rsidRDefault="00BA098F">
      <w:pPr>
        <w:pStyle w:val="ConsPlusNonformat"/>
        <w:jc w:val="both"/>
      </w:pPr>
      <w:r>
        <w:t xml:space="preserve">                  маршрута (маршрутов) на ___ л. в ___ экз.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>Получатель субсидии         __________________     ________________________</w:t>
      </w:r>
    </w:p>
    <w:p w:rsidR="00BA098F" w:rsidRDefault="00BA098F">
      <w:pPr>
        <w:pStyle w:val="ConsPlusNonformat"/>
        <w:jc w:val="both"/>
      </w:pPr>
      <w:r>
        <w:t>(руководитель организации)      (подпись)            (расшифровка подписи)</w:t>
      </w:r>
    </w:p>
    <w:p w:rsidR="00BA098F" w:rsidRDefault="00BA098F">
      <w:pPr>
        <w:pStyle w:val="ConsPlusNonformat"/>
        <w:jc w:val="both"/>
      </w:pPr>
    </w:p>
    <w:p w:rsidR="00BA098F" w:rsidRDefault="00BA098F">
      <w:pPr>
        <w:pStyle w:val="ConsPlusNonformat"/>
        <w:jc w:val="both"/>
      </w:pPr>
      <w:r>
        <w:t>М.П.                                    "__" ___________ 20__ г.</w:t>
      </w: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jc w:val="both"/>
      </w:pPr>
    </w:p>
    <w:p w:rsidR="00BA098F" w:rsidRDefault="00BA098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2" w:name="_GoBack"/>
      <w:bookmarkEnd w:id="12"/>
    </w:p>
    <w:sectPr w:rsidR="007556E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98F"/>
    <w:rsid w:val="007556E5"/>
    <w:rsid w:val="00BA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603A4-83CE-4C75-B4EA-E95215E2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9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A09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A09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A09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0713&amp;dst=103399" TargetMode="External"/><Relationship Id="rId18" Type="http://schemas.openxmlformats.org/officeDocument/2006/relationships/hyperlink" Target="https://login.consultant.ru/link/?req=doc&amp;base=RLAW404&amp;n=80865&amp;dst=100007" TargetMode="External"/><Relationship Id="rId26" Type="http://schemas.openxmlformats.org/officeDocument/2006/relationships/hyperlink" Target="https://login.consultant.ru/link/?req=doc&amp;base=RLAW404&amp;n=84075&amp;dst=100009" TargetMode="External"/><Relationship Id="rId39" Type="http://schemas.openxmlformats.org/officeDocument/2006/relationships/hyperlink" Target="https://login.consultant.ru/link/?req=doc&amp;base=RLAW404&amp;n=88234&amp;dst=100007" TargetMode="External"/><Relationship Id="rId21" Type="http://schemas.openxmlformats.org/officeDocument/2006/relationships/hyperlink" Target="https://login.consultant.ru/link/?req=doc&amp;base=RLAW404&amp;n=88234&amp;dst=100006" TargetMode="External"/><Relationship Id="rId34" Type="http://schemas.openxmlformats.org/officeDocument/2006/relationships/hyperlink" Target="https://login.consultant.ru/link/?req=doc&amp;base=RLAW404&amp;n=84075&amp;dst=100009" TargetMode="External"/><Relationship Id="rId42" Type="http://schemas.openxmlformats.org/officeDocument/2006/relationships/hyperlink" Target="https://login.consultant.ru/link/?req=doc&amp;base=RLAW404&amp;n=88234&amp;dst=100009" TargetMode="External"/><Relationship Id="rId47" Type="http://schemas.openxmlformats.org/officeDocument/2006/relationships/hyperlink" Target="https://login.consultant.ru/link/?req=doc&amp;base=RLAW404&amp;n=80865&amp;dst=100008" TargetMode="External"/><Relationship Id="rId50" Type="http://schemas.openxmlformats.org/officeDocument/2006/relationships/image" Target="media/image1.wmf"/><Relationship Id="rId55" Type="http://schemas.openxmlformats.org/officeDocument/2006/relationships/hyperlink" Target="https://login.consultant.ru/link/?req=doc&amp;base=RLAW404&amp;n=84075&amp;dst=100034" TargetMode="External"/><Relationship Id="rId63" Type="http://schemas.openxmlformats.org/officeDocument/2006/relationships/hyperlink" Target="https://login.consultant.ru/link/?req=doc&amp;base=RLAW404&amp;n=84075&amp;dst=100009" TargetMode="External"/><Relationship Id="rId68" Type="http://schemas.openxmlformats.org/officeDocument/2006/relationships/hyperlink" Target="https://login.consultant.ru/link/?req=doc&amp;base=RLAW404&amp;n=84075&amp;dst=100034" TargetMode="External"/><Relationship Id="rId76" Type="http://schemas.openxmlformats.org/officeDocument/2006/relationships/hyperlink" Target="https://login.consultant.ru/link/?req=doc&amp;base=LAW&amp;n=470713&amp;dst=3722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404&amp;n=80865&amp;dst=100005" TargetMode="External"/><Relationship Id="rId71" Type="http://schemas.openxmlformats.org/officeDocument/2006/relationships/hyperlink" Target="https://login.consultant.ru/link/?req=doc&amp;base=RLAW404&amp;n=84075&amp;dst=10003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4075&amp;dst=100006" TargetMode="External"/><Relationship Id="rId29" Type="http://schemas.openxmlformats.org/officeDocument/2006/relationships/hyperlink" Target="https://login.consultant.ru/link/?req=doc&amp;base=RLAW404&amp;n=84075&amp;dst=100009" TargetMode="External"/><Relationship Id="rId11" Type="http://schemas.openxmlformats.org/officeDocument/2006/relationships/hyperlink" Target="https://login.consultant.ru/link/?req=doc&amp;base=RLAW404&amp;n=90160&amp;dst=100005" TargetMode="External"/><Relationship Id="rId24" Type="http://schemas.openxmlformats.org/officeDocument/2006/relationships/hyperlink" Target="https://login.consultant.ru/link/?req=doc&amp;base=LAW&amp;n=460181&amp;dst=100481" TargetMode="External"/><Relationship Id="rId32" Type="http://schemas.openxmlformats.org/officeDocument/2006/relationships/hyperlink" Target="https://login.consultant.ru/link/?req=doc&amp;base=LAW&amp;n=470713&amp;dst=3722" TargetMode="External"/><Relationship Id="rId37" Type="http://schemas.openxmlformats.org/officeDocument/2006/relationships/hyperlink" Target="https://login.consultant.ru/link/?req=doc&amp;base=RLAW404&amp;n=90160&amp;dst=100011" TargetMode="External"/><Relationship Id="rId40" Type="http://schemas.openxmlformats.org/officeDocument/2006/relationships/hyperlink" Target="https://login.consultant.ru/link/?req=doc&amp;base=RLAW404&amp;n=84075&amp;dst=100010" TargetMode="External"/><Relationship Id="rId45" Type="http://schemas.openxmlformats.org/officeDocument/2006/relationships/hyperlink" Target="https://login.consultant.ru/link/?req=doc&amp;base=RLAW404&amp;n=88234&amp;dst=100012" TargetMode="External"/><Relationship Id="rId53" Type="http://schemas.openxmlformats.org/officeDocument/2006/relationships/hyperlink" Target="https://login.consultant.ru/link/?req=doc&amp;base=RLAW404&amp;n=84075&amp;dst=100020" TargetMode="External"/><Relationship Id="rId58" Type="http://schemas.openxmlformats.org/officeDocument/2006/relationships/hyperlink" Target="https://login.consultant.ru/link/?req=doc&amp;base=RLAW404&amp;n=84075&amp;dst=100034" TargetMode="External"/><Relationship Id="rId66" Type="http://schemas.openxmlformats.org/officeDocument/2006/relationships/hyperlink" Target="https://login.consultant.ru/link/?req=doc&amp;base=RLAW404&amp;n=84075&amp;dst=100009" TargetMode="External"/><Relationship Id="rId74" Type="http://schemas.openxmlformats.org/officeDocument/2006/relationships/hyperlink" Target="https://login.consultant.ru/link/?req=doc&amp;base=RLAW404&amp;n=90160&amp;dst=100013" TargetMode="External"/><Relationship Id="rId79" Type="http://schemas.openxmlformats.org/officeDocument/2006/relationships/hyperlink" Target="https://login.consultant.ru/link/?req=doc&amp;base=RLAW404&amp;n=84075&amp;dst=100009" TargetMode="External"/><Relationship Id="rId5" Type="http://schemas.openxmlformats.org/officeDocument/2006/relationships/hyperlink" Target="https://login.consultant.ru/link/?req=doc&amp;base=RLAW404&amp;n=77396&amp;dst=100005" TargetMode="External"/><Relationship Id="rId61" Type="http://schemas.openxmlformats.org/officeDocument/2006/relationships/hyperlink" Target="https://login.consultant.ru/link/?req=doc&amp;base=RLAW404&amp;n=84075&amp;dst=100009" TargetMode="External"/><Relationship Id="rId82" Type="http://schemas.openxmlformats.org/officeDocument/2006/relationships/hyperlink" Target="https://login.consultant.ru/link/?req=doc&amp;base=RLAW404&amp;n=84075&amp;dst=100032" TargetMode="External"/><Relationship Id="rId19" Type="http://schemas.openxmlformats.org/officeDocument/2006/relationships/hyperlink" Target="https://login.consultant.ru/link/?req=doc&amp;base=RLAW404&amp;n=82873&amp;dst=10000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4075&amp;dst=100005" TargetMode="External"/><Relationship Id="rId14" Type="http://schemas.openxmlformats.org/officeDocument/2006/relationships/hyperlink" Target="https://login.consultant.ru/link/?req=doc&amp;base=LAW&amp;n=460181" TargetMode="External"/><Relationship Id="rId22" Type="http://schemas.openxmlformats.org/officeDocument/2006/relationships/hyperlink" Target="https://login.consultant.ru/link/?req=doc&amp;base=RLAW404&amp;n=90160&amp;dst=100006" TargetMode="External"/><Relationship Id="rId27" Type="http://schemas.openxmlformats.org/officeDocument/2006/relationships/hyperlink" Target="https://login.consultant.ru/link/?req=doc&amp;base=RLAW404&amp;n=84075&amp;dst=100009" TargetMode="External"/><Relationship Id="rId30" Type="http://schemas.openxmlformats.org/officeDocument/2006/relationships/hyperlink" Target="https://login.consultant.ru/link/?req=doc&amp;base=RLAW404&amp;n=92561&amp;dst=100007" TargetMode="External"/><Relationship Id="rId35" Type="http://schemas.openxmlformats.org/officeDocument/2006/relationships/hyperlink" Target="https://login.consultant.ru/link/?req=doc&amp;base=LAW&amp;n=470713&amp;dst=3704" TargetMode="External"/><Relationship Id="rId43" Type="http://schemas.openxmlformats.org/officeDocument/2006/relationships/hyperlink" Target="https://login.consultant.ru/link/?req=doc&amp;base=RLAW404&amp;n=80865&amp;dst=100009" TargetMode="External"/><Relationship Id="rId48" Type="http://schemas.openxmlformats.org/officeDocument/2006/relationships/hyperlink" Target="https://login.consultant.ru/link/?req=doc&amp;base=RLAW404&amp;n=84075&amp;dst=100009" TargetMode="External"/><Relationship Id="rId56" Type="http://schemas.openxmlformats.org/officeDocument/2006/relationships/hyperlink" Target="https://login.consultant.ru/link/?req=doc&amp;base=RLAW404&amp;n=84075&amp;dst=100022" TargetMode="External"/><Relationship Id="rId64" Type="http://schemas.openxmlformats.org/officeDocument/2006/relationships/hyperlink" Target="https://login.consultant.ru/link/?req=doc&amp;base=RLAW404&amp;n=84075&amp;dst=100009" TargetMode="External"/><Relationship Id="rId69" Type="http://schemas.openxmlformats.org/officeDocument/2006/relationships/hyperlink" Target="https://login.consultant.ru/link/?req=doc&amp;base=RLAW404&amp;n=84075&amp;dst=100028" TargetMode="External"/><Relationship Id="rId77" Type="http://schemas.openxmlformats.org/officeDocument/2006/relationships/hyperlink" Target="https://login.consultant.ru/link/?req=doc&amp;base=RLAW404&amp;n=90160&amp;dst=100014" TargetMode="External"/><Relationship Id="rId8" Type="http://schemas.openxmlformats.org/officeDocument/2006/relationships/hyperlink" Target="https://login.consultant.ru/link/?req=doc&amp;base=RLAW404&amp;n=82873&amp;dst=100005" TargetMode="External"/><Relationship Id="rId51" Type="http://schemas.openxmlformats.org/officeDocument/2006/relationships/hyperlink" Target="https://login.consultant.ru/link/?req=doc&amp;base=RLAW404&amp;n=84075&amp;dst=100020" TargetMode="External"/><Relationship Id="rId72" Type="http://schemas.openxmlformats.org/officeDocument/2006/relationships/hyperlink" Target="https://login.consultant.ru/link/?req=doc&amp;base=RLAW404&amp;n=84075&amp;dst=100034" TargetMode="External"/><Relationship Id="rId80" Type="http://schemas.openxmlformats.org/officeDocument/2006/relationships/hyperlink" Target="https://login.consultant.ru/link/?req=doc&amp;base=RLAW404&amp;n=84075&amp;dst=100009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404&amp;n=92561&amp;dst=100005" TargetMode="External"/><Relationship Id="rId17" Type="http://schemas.openxmlformats.org/officeDocument/2006/relationships/hyperlink" Target="https://login.consultant.ru/link/?req=doc&amp;base=RLAW404&amp;n=80040&amp;dst=100006" TargetMode="External"/><Relationship Id="rId25" Type="http://schemas.openxmlformats.org/officeDocument/2006/relationships/hyperlink" Target="https://login.consultant.ru/link/?req=doc&amp;base=RLAW404&amp;n=97001&amp;dst=277644" TargetMode="External"/><Relationship Id="rId33" Type="http://schemas.openxmlformats.org/officeDocument/2006/relationships/hyperlink" Target="https://login.consultant.ru/link/?req=doc&amp;base=RLAW404&amp;n=90160&amp;dst=100009" TargetMode="External"/><Relationship Id="rId38" Type="http://schemas.openxmlformats.org/officeDocument/2006/relationships/hyperlink" Target="https://login.consultant.ru/link/?req=doc&amp;base=RLAW404&amp;n=84075&amp;dst=100009" TargetMode="External"/><Relationship Id="rId46" Type="http://schemas.openxmlformats.org/officeDocument/2006/relationships/hyperlink" Target="https://login.consultant.ru/link/?req=doc&amp;base=RLAW404&amp;n=84075&amp;dst=100009" TargetMode="External"/><Relationship Id="rId59" Type="http://schemas.openxmlformats.org/officeDocument/2006/relationships/hyperlink" Target="https://login.consultant.ru/link/?req=doc&amp;base=RLAW404&amp;n=84075&amp;dst=100024" TargetMode="External"/><Relationship Id="rId67" Type="http://schemas.openxmlformats.org/officeDocument/2006/relationships/hyperlink" Target="https://login.consultant.ru/link/?req=doc&amp;base=RLAW404&amp;n=84075&amp;dst=100028" TargetMode="External"/><Relationship Id="rId20" Type="http://schemas.openxmlformats.org/officeDocument/2006/relationships/hyperlink" Target="https://login.consultant.ru/link/?req=doc&amp;base=RLAW404&amp;n=84075&amp;dst=100008" TargetMode="External"/><Relationship Id="rId41" Type="http://schemas.openxmlformats.org/officeDocument/2006/relationships/hyperlink" Target="https://login.consultant.ru/link/?req=doc&amp;base=RLAW404&amp;n=84075&amp;dst=100009" TargetMode="External"/><Relationship Id="rId54" Type="http://schemas.openxmlformats.org/officeDocument/2006/relationships/hyperlink" Target="https://login.consultant.ru/link/?req=doc&amp;base=RLAW404&amp;n=84075&amp;dst=100022" TargetMode="External"/><Relationship Id="rId62" Type="http://schemas.openxmlformats.org/officeDocument/2006/relationships/hyperlink" Target="https://login.consultant.ru/link/?req=doc&amp;base=RLAW404&amp;n=84075&amp;dst=100009" TargetMode="External"/><Relationship Id="rId70" Type="http://schemas.openxmlformats.org/officeDocument/2006/relationships/hyperlink" Target="https://login.consultant.ru/link/?req=doc&amp;base=RLAW404&amp;n=84075&amp;dst=100009" TargetMode="External"/><Relationship Id="rId75" Type="http://schemas.openxmlformats.org/officeDocument/2006/relationships/hyperlink" Target="https://login.consultant.ru/link/?req=doc&amp;base=LAW&amp;n=470713&amp;dst=3704" TargetMode="External"/><Relationship Id="rId83" Type="http://schemas.openxmlformats.org/officeDocument/2006/relationships/hyperlink" Target="https://login.consultant.ru/link/?req=doc&amp;base=LAW&amp;n=46018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0040&amp;dst=100005" TargetMode="External"/><Relationship Id="rId15" Type="http://schemas.openxmlformats.org/officeDocument/2006/relationships/hyperlink" Target="https://login.consultant.ru/link/?req=doc&amp;base=RLAW404&amp;n=97001" TargetMode="External"/><Relationship Id="rId23" Type="http://schemas.openxmlformats.org/officeDocument/2006/relationships/hyperlink" Target="https://login.consultant.ru/link/?req=doc&amp;base=RLAW404&amp;n=92561&amp;dst=100006" TargetMode="External"/><Relationship Id="rId28" Type="http://schemas.openxmlformats.org/officeDocument/2006/relationships/hyperlink" Target="https://login.consultant.ru/link/?req=doc&amp;base=RLAW404&amp;n=90160&amp;dst=100007" TargetMode="External"/><Relationship Id="rId36" Type="http://schemas.openxmlformats.org/officeDocument/2006/relationships/hyperlink" Target="https://login.consultant.ru/link/?req=doc&amp;base=LAW&amp;n=470713&amp;dst=3722" TargetMode="External"/><Relationship Id="rId49" Type="http://schemas.openxmlformats.org/officeDocument/2006/relationships/hyperlink" Target="https://login.consultant.ru/link/?req=doc&amp;base=LAW&amp;n=460181&amp;dst=245" TargetMode="External"/><Relationship Id="rId57" Type="http://schemas.openxmlformats.org/officeDocument/2006/relationships/hyperlink" Target="https://login.consultant.ru/link/?req=doc&amp;base=RLAW404&amp;n=84075&amp;dst=100022" TargetMode="External"/><Relationship Id="rId10" Type="http://schemas.openxmlformats.org/officeDocument/2006/relationships/hyperlink" Target="https://login.consultant.ru/link/?req=doc&amp;base=RLAW404&amp;n=88234&amp;dst=100005" TargetMode="External"/><Relationship Id="rId31" Type="http://schemas.openxmlformats.org/officeDocument/2006/relationships/hyperlink" Target="https://login.consultant.ru/link/?req=doc&amp;base=LAW&amp;n=470713&amp;dst=3704" TargetMode="External"/><Relationship Id="rId44" Type="http://schemas.openxmlformats.org/officeDocument/2006/relationships/hyperlink" Target="https://login.consultant.ru/link/?req=doc&amp;base=RLAW404&amp;n=92561&amp;dst=100008" TargetMode="External"/><Relationship Id="rId52" Type="http://schemas.openxmlformats.org/officeDocument/2006/relationships/hyperlink" Target="https://login.consultant.ru/link/?req=doc&amp;base=RLAW404&amp;n=84075&amp;dst=100034" TargetMode="External"/><Relationship Id="rId60" Type="http://schemas.openxmlformats.org/officeDocument/2006/relationships/hyperlink" Target="https://login.consultant.ru/link/?req=doc&amp;base=RLAW404&amp;n=88234&amp;dst=100014" TargetMode="External"/><Relationship Id="rId65" Type="http://schemas.openxmlformats.org/officeDocument/2006/relationships/hyperlink" Target="https://login.consultant.ru/link/?req=doc&amp;base=RLAW404&amp;n=84075&amp;dst=100009" TargetMode="External"/><Relationship Id="rId73" Type="http://schemas.openxmlformats.org/officeDocument/2006/relationships/hyperlink" Target="https://login.consultant.ru/link/?req=doc&amp;base=RLAW404&amp;n=84075&amp;dst=100030" TargetMode="External"/><Relationship Id="rId78" Type="http://schemas.openxmlformats.org/officeDocument/2006/relationships/hyperlink" Target="https://login.consultant.ru/link/?req=doc&amp;base=RLAW404&amp;n=90160&amp;dst=100017" TargetMode="External"/><Relationship Id="rId81" Type="http://schemas.openxmlformats.org/officeDocument/2006/relationships/hyperlink" Target="https://login.consultant.ru/link/?req=doc&amp;base=RLAW404&amp;n=90160&amp;dst=100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5813</Words>
  <Characters>33136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2024-05-22T14:04:00Z</dcterms:created>
  <dcterms:modified xsi:type="dcterms:W3CDTF">2024-05-22T14:05:00Z</dcterms:modified>
</cp:coreProperties>
</file>