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br/>
        <w:t xml:space="preserve">на конкуренцию </w:t>
      </w:r>
      <w:r/>
    </w:p>
    <w:tbl>
      <w:tblPr>
        <w:tblStyle w:val="815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34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Проект 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Правительства Белгородской области </w:t>
              <w:br/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от 18 июля 2022 года № 430-пп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</w:t>
            </w:r>
            <w:r>
              <w:rPr>
                <w:u w:val="singl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Проект 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  <w:highlight w:val="none"/>
              </w:rPr>
              <w:t xml:space="preserve">разработан </w:t>
              <w:br/>
              <w:t xml:space="preserve">в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  <w:highlight w:val="none"/>
              </w:rPr>
              <w:t xml:space="preserve">соответствии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none"/>
              </w:rPr>
              <w:t xml:space="preserve">с Федеральным законом от 21 ноября 2022 года № 448-ФЗ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none"/>
              </w:rPr>
              <w:t xml:space="preserve"> </w:t>
              <w:br/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none"/>
              </w:rPr>
              <w:t xml:space="preserve">«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none"/>
              </w:rPr>
              <w:t xml:space="preserve">О внесении изменений в Бюджетный кодекс Российской Федерации </w:t>
              <w:br/>
              <w:t xml:space="preserve">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законо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none"/>
              </w:rPr>
              <w:t xml:space="preserve">дательных актов Российской Федерации и об установлении особенностей исполнения бюджетов бюджетной системы Российской Федерации в 2023 году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none"/>
              </w:rPr>
              <w:t xml:space="preserve">» 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none"/>
              </w:rPr>
              <w:t xml:space="preserve">в связи с утверждением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none"/>
              </w:rPr>
              <w:t xml:space="preserve">постановлением Правительства Белгородской области от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none"/>
              </w:rPr>
              <w:t xml:space="preserve"> 18</w:t>
            </w:r>
            <w:r>
              <w:rPr>
                <w:rFonts w:ascii="Times New Roman" w:hAnsi="Times New Roman" w:eastAsia="PT Astra Serif" w:cs="Times New Roman"/>
                <w:i/>
                <w:iCs/>
                <w:sz w:val="24"/>
                <w:szCs w:val="24"/>
                <w:highlight w:val="none"/>
              </w:rPr>
              <w:t xml:space="preserve"> 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none"/>
              </w:rPr>
              <w:t xml:space="preserve">декабря 2023 года № 730-пп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none"/>
              </w:rPr>
              <w:t xml:space="preserve"> государственной программы Белгородской области «Совершенствование 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none"/>
              </w:rPr>
              <w:t xml:space="preserve"> развитие транспортной системы и дорожной сети Белгородской области»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</w:rPr>
            </w:r>
          </w:p>
          <w:p>
            <w:pPr>
              <w:jc w:val="both"/>
              <w:keepNext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/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table" w:styleId="815">
    <w:name w:val="Table Grid"/>
    <w:basedOn w:val="8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5</cp:revision>
  <dcterms:created xsi:type="dcterms:W3CDTF">2023-04-28T08:40:00Z</dcterms:created>
  <dcterms:modified xsi:type="dcterms:W3CDTF">2024-01-22T11:58:04Z</dcterms:modified>
</cp:coreProperties>
</file>