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D75F5" w:rsidRPr="00D62B44" w:rsidTr="001155D0">
        <w:tc>
          <w:tcPr>
            <w:tcW w:w="9854" w:type="dxa"/>
            <w:shd w:val="clear" w:color="auto" w:fill="auto"/>
          </w:tcPr>
          <w:p w:rsidR="00C95316" w:rsidRDefault="00DF3836" w:rsidP="002538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64021">
              <w:rPr>
                <w:sz w:val="24"/>
                <w:szCs w:val="24"/>
              </w:rPr>
              <w:t>«</w:t>
            </w:r>
            <w:r w:rsidR="00AD7197" w:rsidRPr="00AD7197">
              <w:rPr>
                <w:sz w:val="24"/>
                <w:szCs w:val="24"/>
              </w:rPr>
              <w:t xml:space="preserve">О внесении изменений </w:t>
            </w:r>
            <w:r w:rsidR="00AD7197">
              <w:rPr>
                <w:sz w:val="24"/>
                <w:szCs w:val="24"/>
              </w:rPr>
              <w:br/>
            </w:r>
            <w:r w:rsidR="00AD7197" w:rsidRPr="00AD7197">
              <w:rPr>
                <w:sz w:val="24"/>
                <w:szCs w:val="24"/>
              </w:rPr>
              <w:t xml:space="preserve">в постановление Правительства Белгородской области от 11.10.2021г. № 457-пп </w:t>
            </w:r>
            <w:r w:rsidR="00AD7197">
              <w:rPr>
                <w:sz w:val="24"/>
                <w:szCs w:val="24"/>
              </w:rPr>
              <w:br/>
            </w:r>
            <w:r w:rsidR="00AD7197" w:rsidRPr="00AD7197">
              <w:rPr>
                <w:sz w:val="24"/>
                <w:szCs w:val="24"/>
              </w:rPr>
              <w:t xml:space="preserve">«Об утверждении Положения о региональном государственном контроле (надзоре) </w:t>
            </w:r>
            <w:r w:rsidR="00AD7197">
              <w:rPr>
                <w:sz w:val="24"/>
                <w:szCs w:val="24"/>
              </w:rPr>
              <w:br/>
            </w:r>
            <w:r w:rsidR="00AD7197" w:rsidRPr="00AD7197">
              <w:rPr>
                <w:sz w:val="24"/>
                <w:szCs w:val="24"/>
              </w:rPr>
              <w:t>в сфере перевозок пассажиров и багажа легковым такси на территории Белгородской области и о признании утратившими силу некоторых постановлений Правительства Белгородской области»</w:t>
            </w:r>
            <w:r w:rsidR="00253888" w:rsidRPr="00253888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105787" w:rsidRPr="00AD7197" w:rsidRDefault="006D75F5" w:rsidP="00105787">
            <w:pPr>
              <w:tabs>
                <w:tab w:val="left" w:pos="2940"/>
              </w:tabs>
              <w:jc w:val="both"/>
              <w:rPr>
                <w:sz w:val="24"/>
                <w:szCs w:val="24"/>
                <w:lang w:eastAsia="en-US"/>
              </w:rPr>
            </w:pPr>
            <w:r w:rsidRPr="00AD7197">
              <w:rPr>
                <w:sz w:val="24"/>
                <w:szCs w:val="24"/>
                <w:lang w:eastAsia="en-US"/>
              </w:rPr>
              <w:t>1.</w:t>
            </w:r>
            <w:r w:rsidR="00DB4FD7" w:rsidRPr="00AD7197">
              <w:rPr>
                <w:sz w:val="24"/>
                <w:szCs w:val="24"/>
                <w:lang w:eastAsia="en-US"/>
              </w:rPr>
              <w:t> </w:t>
            </w:r>
            <w:r w:rsidRPr="00AD7197">
              <w:rPr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 w:rsidRPr="00AD7197">
              <w:rPr>
                <w:sz w:val="24"/>
                <w:szCs w:val="24"/>
                <w:lang w:eastAsia="en-US"/>
              </w:rPr>
              <w:t xml:space="preserve"> </w:t>
            </w:r>
          </w:p>
          <w:p w:rsidR="006D75F5" w:rsidRPr="00AD7197" w:rsidRDefault="00F71748" w:rsidP="00AD7197">
            <w:pPr>
              <w:tabs>
                <w:tab w:val="left" w:pos="2940"/>
              </w:tabs>
              <w:jc w:val="both"/>
              <w:rPr>
                <w:sz w:val="24"/>
                <w:szCs w:val="24"/>
                <w:lang w:eastAsia="en-US"/>
              </w:rPr>
            </w:pPr>
            <w:r w:rsidRPr="00AD7197">
              <w:rPr>
                <w:sz w:val="24"/>
                <w:szCs w:val="24"/>
                <w:lang w:eastAsia="en-US"/>
              </w:rPr>
              <w:t xml:space="preserve">Проект </w:t>
            </w:r>
            <w:r w:rsidR="00481015" w:rsidRPr="00AD7197">
              <w:rPr>
                <w:sz w:val="24"/>
                <w:szCs w:val="24"/>
              </w:rPr>
              <w:t xml:space="preserve">Постановление Правительства Белгородской области </w:t>
            </w:r>
            <w:r w:rsidR="00253888" w:rsidRPr="00AD7197">
              <w:rPr>
                <w:sz w:val="24"/>
                <w:szCs w:val="24"/>
              </w:rPr>
              <w:t>«</w:t>
            </w:r>
            <w:r w:rsidR="00AD7197" w:rsidRPr="00AD7197">
              <w:rPr>
                <w:sz w:val="24"/>
                <w:szCs w:val="24"/>
              </w:rPr>
              <w:t xml:space="preserve">О внесении изменений </w:t>
            </w:r>
            <w:r w:rsidR="00AD7197">
              <w:rPr>
                <w:sz w:val="24"/>
                <w:szCs w:val="24"/>
              </w:rPr>
              <w:br/>
            </w:r>
            <w:r w:rsidR="00AD7197" w:rsidRPr="00AD7197">
              <w:rPr>
                <w:sz w:val="24"/>
                <w:szCs w:val="24"/>
              </w:rPr>
              <w:t xml:space="preserve">в постановление Правительства Белгородской области от 11.10.2021г. № 457-пп </w:t>
            </w:r>
            <w:r w:rsidR="00AD7197">
              <w:rPr>
                <w:sz w:val="24"/>
                <w:szCs w:val="24"/>
              </w:rPr>
              <w:br/>
            </w:r>
            <w:r w:rsidR="00AD7197" w:rsidRPr="00AD7197">
              <w:rPr>
                <w:sz w:val="24"/>
                <w:szCs w:val="24"/>
              </w:rPr>
              <w:t xml:space="preserve">«Об утверждении Положения о региональном государственном контроле (надзоре) </w:t>
            </w:r>
            <w:r w:rsidR="00AD7197">
              <w:rPr>
                <w:sz w:val="24"/>
                <w:szCs w:val="24"/>
              </w:rPr>
              <w:br/>
            </w:r>
            <w:r w:rsidR="00AD7197" w:rsidRPr="00AD7197">
              <w:rPr>
                <w:sz w:val="24"/>
                <w:szCs w:val="24"/>
              </w:rPr>
              <w:t>в сфере перевозок пассажиров и багажа легковым такси на территории Белгородской области и о признании утратившими силу некоторых постановлений Правительства Белгородской области»</w:t>
            </w:r>
            <w:r w:rsidR="00253888" w:rsidRPr="00AD7197">
              <w:rPr>
                <w:sz w:val="24"/>
                <w:szCs w:val="24"/>
              </w:rPr>
              <w:t xml:space="preserve">» разработан в соответствии с Федеральным законом </w:t>
            </w:r>
            <w:r w:rsidR="00AD7197" w:rsidRPr="00AD7197">
              <w:rPr>
                <w:sz w:val="24"/>
                <w:szCs w:val="24"/>
              </w:rPr>
              <w:t xml:space="preserve">Федеральными законами от 31 июля 2020 года № 248 – ФЗ «О государственном контроле (надзоре) и муниципальном контроле в Российской Федерации», от 29 декабря 2022 года № 580 – ФЗ «Об организации перевозок пассажиров и багажа легковым такси </w:t>
            </w:r>
            <w:r w:rsidR="00AD7197">
              <w:rPr>
                <w:sz w:val="24"/>
                <w:szCs w:val="24"/>
              </w:rPr>
              <w:br/>
            </w:r>
            <w:r w:rsidR="00AD7197" w:rsidRPr="00AD7197">
              <w:rPr>
                <w:sz w:val="24"/>
                <w:szCs w:val="24"/>
              </w:rPr>
              <w:t xml:space="preserve">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Федерации», от 8 ноября 2007 года № 259-ФЗ </w:t>
            </w:r>
            <w:r w:rsidR="00AD7197">
              <w:rPr>
                <w:sz w:val="24"/>
                <w:szCs w:val="24"/>
              </w:rPr>
              <w:br/>
            </w:r>
            <w:r w:rsidR="00AD7197" w:rsidRPr="00AD7197">
              <w:rPr>
                <w:sz w:val="24"/>
                <w:szCs w:val="24"/>
              </w:rPr>
              <w:t xml:space="preserve">«Устав автомобильного транспорта </w:t>
            </w:r>
            <w:bookmarkStart w:id="0" w:name="_GoBack"/>
            <w:bookmarkEnd w:id="0"/>
            <w:r w:rsidR="00AD7197" w:rsidRPr="00AD7197">
              <w:rPr>
                <w:sz w:val="24"/>
                <w:szCs w:val="24"/>
              </w:rPr>
              <w:t>и городского наземного электрического транспорта», Правительство Белгородской области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AD7197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63748"/>
    <w:rsid w:val="00105787"/>
    <w:rsid w:val="00153E7D"/>
    <w:rsid w:val="0022051F"/>
    <w:rsid w:val="00253888"/>
    <w:rsid w:val="00255CBC"/>
    <w:rsid w:val="00481015"/>
    <w:rsid w:val="004F29AC"/>
    <w:rsid w:val="005022EF"/>
    <w:rsid w:val="00530A1E"/>
    <w:rsid w:val="00592534"/>
    <w:rsid w:val="006D75F5"/>
    <w:rsid w:val="006F0B61"/>
    <w:rsid w:val="00715FF1"/>
    <w:rsid w:val="008351FF"/>
    <w:rsid w:val="009E39FE"/>
    <w:rsid w:val="00A12163"/>
    <w:rsid w:val="00A63C16"/>
    <w:rsid w:val="00AD7197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F16DC7"/>
    <w:rsid w:val="00F71748"/>
    <w:rsid w:val="00F73D8E"/>
    <w:rsid w:val="00F73EA9"/>
    <w:rsid w:val="00F97F0C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088C7"/>
  <w15:docId w15:val="{4FB75FF5-3504-476B-876F-937882F4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6</cp:revision>
  <dcterms:created xsi:type="dcterms:W3CDTF">2022-02-02T13:24:00Z</dcterms:created>
  <dcterms:modified xsi:type="dcterms:W3CDTF">2023-04-17T14:42:00Z</dcterms:modified>
</cp:coreProperties>
</file>