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9"/>
      </w:tblGrid>
      <w:tr w:rsidR="0071296C" w:rsidTr="00FC3DDA">
        <w:trPr>
          <w:trHeight w:val="1499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2" w:rsidRPr="00DC1DD2" w:rsidRDefault="00FC3DDA" w:rsidP="002A5DFB">
            <w:pPr>
              <w:jc w:val="center"/>
              <w:rPr>
                <w:sz w:val="24"/>
              </w:rPr>
            </w:pPr>
            <w:r w:rsidRPr="003D392E">
              <w:rPr>
                <w:sz w:val="24"/>
                <w:szCs w:val="24"/>
              </w:rPr>
              <w:t>О внесении изменений в постановление Правительства Белгородской области от</w:t>
            </w:r>
            <w:r>
              <w:rPr>
                <w:sz w:val="24"/>
                <w:szCs w:val="24"/>
              </w:rPr>
              <w:t> </w:t>
            </w:r>
            <w:r w:rsidRPr="003D39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3D392E">
              <w:rPr>
                <w:sz w:val="24"/>
                <w:szCs w:val="24"/>
              </w:rPr>
              <w:t>сентября 2022 года № 525-пп</w:t>
            </w:r>
          </w:p>
          <w:p w:rsidR="0071296C" w:rsidRPr="002A5DFB" w:rsidRDefault="00302125" w:rsidP="002A5DF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vertAlign w:val="superscript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 </w:t>
            </w:r>
            <w:r w:rsidR="0071296C" w:rsidRPr="002A5DFB">
              <w:rPr>
                <w:i/>
                <w:color w:val="000000"/>
                <w:vertAlign w:val="superscript"/>
                <w:lang w:eastAsia="en-US"/>
              </w:rPr>
              <w:t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</w:p>
          <w:p w:rsidR="0071296C" w:rsidRPr="00D655A4" w:rsidRDefault="00DC1DD2" w:rsidP="002A5DF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71296C">
              <w:rPr>
                <w:sz w:val="24"/>
                <w:szCs w:val="24"/>
                <w:lang w:eastAsia="en-US"/>
              </w:rPr>
              <w:t xml:space="preserve">автомобильных дорог и транспорта </w:t>
            </w:r>
            <w:r w:rsidR="0071296C" w:rsidRPr="00D655A4">
              <w:rPr>
                <w:sz w:val="24"/>
                <w:szCs w:val="24"/>
                <w:lang w:eastAsia="en-US"/>
              </w:rPr>
              <w:t>Белгородской области</w:t>
            </w:r>
          </w:p>
          <w:p w:rsidR="0071296C" w:rsidRPr="007D679F" w:rsidRDefault="0071296C" w:rsidP="002A5DF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"/>
                <w:szCs w:val="2"/>
                <w:lang w:eastAsia="en-US"/>
              </w:rPr>
            </w:pPr>
          </w:p>
          <w:p w:rsidR="0071296C" w:rsidRPr="002A5DFB" w:rsidRDefault="0071296C" w:rsidP="002A5DFB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 w:rsidRPr="002A5DFB">
              <w:rPr>
                <w:i/>
                <w:color w:val="000000"/>
                <w:vertAlign w:val="superscript"/>
                <w:lang w:eastAsia="en-US"/>
              </w:rPr>
              <w:t>(наименование органа исполнительной власти области, подготовившего данный проект нормативного правового акта)</w:t>
            </w:r>
          </w:p>
        </w:tc>
      </w:tr>
      <w:tr w:rsidR="0071296C" w:rsidTr="00FC3DDA">
        <w:trPr>
          <w:trHeight w:val="3578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Pr="00DC1DD2" w:rsidRDefault="0071296C" w:rsidP="00FC3DDA">
            <w:pPr>
              <w:jc w:val="both"/>
              <w:rPr>
                <w:sz w:val="24"/>
              </w:rPr>
            </w:pPr>
            <w:r w:rsidRPr="00DC1DD2">
              <w:rPr>
                <w:sz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FC3DDA" w:rsidRPr="00FC3DDA">
              <w:rPr>
                <w:sz w:val="24"/>
              </w:rPr>
              <w:t>проект постановления разработан в целях приведения нормативно-правого акта Правительства Белгородской области, устанавливающего порядок предоставления субсидии из областного бюджета, в соответствие с постановлением Правительства Российской Федерации от 21 сентября 2022 года № 1666 «О внесении изменений в некоторые акты Правительства Российской Федерации» и вносит изменения в Порядок предоставления из</w:t>
            </w:r>
            <w:r w:rsidR="00FC3DDA">
              <w:rPr>
                <w:sz w:val="24"/>
              </w:rPr>
              <w:t xml:space="preserve"> </w:t>
            </w:r>
            <w:r w:rsidR="00FC3DDA" w:rsidRPr="00FC3DDA">
              <w:rPr>
                <w:sz w:val="24"/>
              </w:rPr>
              <w:t>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территориях городского округа «Город Белгород» и муниципального района «Белгородский район» в части установления срока размещения в сети «Интернет» сведений о субсидии</w:t>
            </w:r>
            <w:r w:rsidR="00FC3DDA">
              <w:rPr>
                <w:sz w:val="24"/>
              </w:rPr>
              <w:t>.</w:t>
            </w:r>
          </w:p>
        </w:tc>
      </w:tr>
      <w:tr w:rsidR="0071296C" w:rsidTr="00DC1DD2">
        <w:trPr>
          <w:trHeight w:val="320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1296C" w:rsidTr="00DC1DD2">
        <w:trPr>
          <w:trHeight w:val="1584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  <w:r w:rsidR="00302125">
              <w:rPr>
                <w:color w:val="000000"/>
                <w:sz w:val="24"/>
                <w:szCs w:val="24"/>
                <w:lang w:eastAsia="en-US"/>
              </w:rPr>
              <w:t xml:space="preserve">не окажет, так как действие нормативного правового акта распространяется в равных условиях на всех участников деятельности по перевозке </w:t>
            </w:r>
            <w:r w:rsidR="00CD0205">
              <w:rPr>
                <w:color w:val="000000"/>
                <w:sz w:val="24"/>
                <w:szCs w:val="24"/>
                <w:lang w:eastAsia="en-US"/>
              </w:rPr>
              <w:t>пассажиров</w:t>
            </w:r>
            <w:r w:rsidR="0030212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296C" w:rsidTr="00DC1DD2">
        <w:trPr>
          <w:trHeight w:val="320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1296C" w:rsidTr="00DC1DD2">
        <w:trPr>
          <w:trHeight w:val="1264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Информация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отсутствуют. </w:t>
            </w:r>
          </w:p>
        </w:tc>
      </w:tr>
      <w:tr w:rsidR="0071296C" w:rsidTr="00DC1DD2">
        <w:trPr>
          <w:trHeight w:val="327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1296C" w:rsidRDefault="0071296C">
      <w:bookmarkStart w:id="0" w:name="_GoBack"/>
      <w:bookmarkEnd w:id="0"/>
    </w:p>
    <w:sectPr w:rsidR="0071296C" w:rsidSect="00D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D679F"/>
    <w:rsid w:val="000C3087"/>
    <w:rsid w:val="001E7783"/>
    <w:rsid w:val="002760AA"/>
    <w:rsid w:val="002A5DFB"/>
    <w:rsid w:val="00302125"/>
    <w:rsid w:val="00396BAD"/>
    <w:rsid w:val="004507CD"/>
    <w:rsid w:val="005B3C84"/>
    <w:rsid w:val="006D3B63"/>
    <w:rsid w:val="0071296C"/>
    <w:rsid w:val="007D679F"/>
    <w:rsid w:val="008945DC"/>
    <w:rsid w:val="008975B6"/>
    <w:rsid w:val="00A42327"/>
    <w:rsid w:val="00B767A9"/>
    <w:rsid w:val="00B86274"/>
    <w:rsid w:val="00C735A6"/>
    <w:rsid w:val="00CA6A9B"/>
    <w:rsid w:val="00CD0205"/>
    <w:rsid w:val="00D057DD"/>
    <w:rsid w:val="00D102E7"/>
    <w:rsid w:val="00D655A4"/>
    <w:rsid w:val="00D80E5C"/>
    <w:rsid w:val="00DC1DD2"/>
    <w:rsid w:val="00E8279C"/>
    <w:rsid w:val="00F21696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79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5B6"/>
    <w:pPr>
      <w:ind w:left="720"/>
    </w:pPr>
  </w:style>
  <w:style w:type="paragraph" w:customStyle="1" w:styleId="10">
    <w:name w:val="Знак1"/>
    <w:basedOn w:val="a"/>
    <w:rsid w:val="0030212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Медведева Татьяна Викторовна</dc:creator>
  <cp:lastModifiedBy>Куропов А.Ю.</cp:lastModifiedBy>
  <cp:revision>4</cp:revision>
  <dcterms:created xsi:type="dcterms:W3CDTF">2022-08-08T07:16:00Z</dcterms:created>
  <dcterms:modified xsi:type="dcterms:W3CDTF">2022-12-29T13:48:00Z</dcterms:modified>
</cp:coreProperties>
</file>