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Уведомление </w:t>
      </w:r>
    </w:p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 </w:t>
      </w:r>
    </w:p>
    <w:p w:rsidR="00C25FC8" w:rsidRDefault="00C25FC8" w:rsidP="0085749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80"/>
      </w:tblPr>
      <w:tblGrid>
        <w:gridCol w:w="9338"/>
      </w:tblGrid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FC8" w:rsidRDefault="00785B0E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C25FC8" w:rsidRPr="00225E96">
              <w:rPr>
                <w:sz w:val="24"/>
                <w:szCs w:val="24"/>
                <w:lang w:eastAsia="en-US"/>
              </w:rPr>
              <w:t>автомобильных</w:t>
            </w:r>
            <w:r w:rsidR="00C25FC8" w:rsidRPr="008D4387">
              <w:rPr>
                <w:sz w:val="24"/>
                <w:szCs w:val="24"/>
                <w:lang w:eastAsia="en-US"/>
              </w:rPr>
              <w:t xml:space="preserve"> дорог транспорта Белгородской области</w:t>
            </w:r>
          </w:p>
          <w:p w:rsidR="00225E96" w:rsidRPr="00225E96" w:rsidRDefault="00225E96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24"/>
                <w:szCs w:val="24"/>
                <w:vertAlign w:val="superscript"/>
                <w:lang w:eastAsia="en-US"/>
              </w:rPr>
            </w:pPr>
            <w:r w:rsidRPr="00225E96">
              <w:rPr>
                <w:i/>
                <w:sz w:val="24"/>
                <w:szCs w:val="24"/>
                <w:vertAlign w:val="superscript"/>
                <w:lang w:eastAsia="en-US"/>
              </w:rPr>
              <w:t>(наименование органа исполнительной власти области)</w:t>
            </w:r>
          </w:p>
          <w:p w:rsidR="00C25FC8" w:rsidRDefault="00C25FC8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D4387"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225E96" w:rsidRDefault="00225E96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постановления Правительства</w:t>
            </w:r>
            <w:r w:rsidRPr="005A3151">
              <w:rPr>
                <w:sz w:val="24"/>
                <w:szCs w:val="24"/>
              </w:rPr>
              <w:t xml:space="preserve"> Белгородской области </w:t>
            </w:r>
            <w:r w:rsidRPr="00781AF9">
              <w:rPr>
                <w:sz w:val="24"/>
                <w:szCs w:val="24"/>
              </w:rPr>
              <w:t>«</w:t>
            </w:r>
            <w:r w:rsidRPr="00DC1DD2">
              <w:rPr>
                <w:sz w:val="24"/>
              </w:rPr>
              <w:t>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 муниципального района «Белгородский район»</w:t>
            </w:r>
            <w:proofErr w:type="gramEnd"/>
          </w:p>
          <w:p w:rsidR="006825A2" w:rsidRPr="006825A2" w:rsidRDefault="006825A2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24"/>
                <w:vertAlign w:val="superscript"/>
              </w:rPr>
            </w:pPr>
            <w:r w:rsidRPr="006825A2">
              <w:rPr>
                <w:i/>
                <w:sz w:val="24"/>
                <w:vertAlign w:val="superscript"/>
              </w:rPr>
              <w:t>(наименование нормативного правого акта Губернатора или Правительства Белгородской области, нормативного правого акта органа исполнительной власти области)</w:t>
            </w:r>
          </w:p>
          <w:p w:rsidR="006825A2" w:rsidRPr="008D4387" w:rsidRDefault="00F54D9D" w:rsidP="00F54D9D">
            <w:pPr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D4387">
              <w:rPr>
                <w:b/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</w:p>
        </w:tc>
      </w:tr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8D4387">
              <w:rPr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Замечания и предложения принимаются по адресу: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308000, г. Белгород, ул. Преображенская, д. 19, а также по адресу электронной почты: 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kyropov</w:t>
            </w:r>
            <w:proofErr w:type="spellEnd"/>
            <w:r w:rsidR="00DD1930" w:rsidRPr="0070125A">
              <w:rPr>
                <w:sz w:val="24"/>
                <w:szCs w:val="24"/>
                <w:lang w:eastAsia="en-US"/>
              </w:rPr>
              <w:t>_</w:t>
            </w:r>
            <w:r w:rsidR="00DD1930" w:rsidRPr="0070125A">
              <w:rPr>
                <w:sz w:val="24"/>
                <w:szCs w:val="24"/>
                <w:lang w:val="en-US" w:eastAsia="en-US"/>
              </w:rPr>
              <w:t>au</w:t>
            </w:r>
            <w:r w:rsidR="00DD1930" w:rsidRPr="0070125A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belregion</w:t>
            </w:r>
            <w:proofErr w:type="spellEnd"/>
            <w:r w:rsidR="00DD1930" w:rsidRPr="0070125A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Сроки приема замечаний и предложений: </w:t>
            </w:r>
            <w:r w:rsidR="005A3151" w:rsidRPr="0043576E">
              <w:rPr>
                <w:sz w:val="24"/>
                <w:szCs w:val="24"/>
                <w:lang w:eastAsia="en-US"/>
              </w:rPr>
              <w:t>с</w:t>
            </w:r>
            <w:r w:rsidR="005A3151">
              <w:rPr>
                <w:sz w:val="24"/>
                <w:szCs w:val="24"/>
                <w:lang w:eastAsia="en-US"/>
              </w:rPr>
              <w:t xml:space="preserve"> </w:t>
            </w:r>
            <w:r w:rsidR="00225E96">
              <w:rPr>
                <w:sz w:val="24"/>
                <w:szCs w:val="24"/>
                <w:lang w:eastAsia="en-US"/>
              </w:rPr>
              <w:t>10</w:t>
            </w:r>
            <w:r w:rsidR="00DD1930">
              <w:rPr>
                <w:sz w:val="24"/>
                <w:szCs w:val="24"/>
                <w:lang w:eastAsia="en-US"/>
              </w:rPr>
              <w:t xml:space="preserve"> </w:t>
            </w:r>
            <w:r w:rsidR="00225E96">
              <w:rPr>
                <w:sz w:val="24"/>
                <w:szCs w:val="24"/>
                <w:lang w:eastAsia="en-US"/>
              </w:rPr>
              <w:t xml:space="preserve">по 26 </w:t>
            </w:r>
            <w:r w:rsidR="00DD1930">
              <w:rPr>
                <w:sz w:val="24"/>
                <w:szCs w:val="24"/>
                <w:lang w:eastAsia="en-US"/>
              </w:rPr>
              <w:t xml:space="preserve">августа </w:t>
            </w:r>
            <w:r w:rsidR="00DD1930" w:rsidRPr="0043576E">
              <w:rPr>
                <w:sz w:val="24"/>
                <w:szCs w:val="24"/>
                <w:lang w:eastAsia="en-US"/>
              </w:rPr>
              <w:t>20</w:t>
            </w:r>
            <w:r w:rsidR="00DD1930">
              <w:rPr>
                <w:sz w:val="24"/>
                <w:szCs w:val="24"/>
                <w:lang w:eastAsia="en-US"/>
              </w:rPr>
              <w:t>2</w:t>
            </w:r>
            <w:r w:rsidR="00225E96">
              <w:rPr>
                <w:sz w:val="24"/>
                <w:szCs w:val="24"/>
                <w:lang w:eastAsia="en-US"/>
              </w:rPr>
              <w:t>2</w:t>
            </w:r>
            <w:r w:rsidR="00DD1930" w:rsidRPr="0043576E">
              <w:rPr>
                <w:sz w:val="24"/>
                <w:szCs w:val="24"/>
                <w:lang w:eastAsia="en-US"/>
              </w:rPr>
              <w:t xml:space="preserve"> г.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D4387">
              <w:rPr>
                <w:sz w:val="24"/>
                <w:szCs w:val="24"/>
                <w:lang w:eastAsia="en-US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нормативных правовых актов Губернатора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br/>
              <w:t xml:space="preserve">и Правительства Белгородской области, подготовленных 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министерством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 xml:space="preserve"> автомобильных дорог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>и транспорта Белго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родской области, действующих нормативных правовых актов 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министерства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 xml:space="preserve"> автомобильных дорог и транспорта Белго</w:t>
            </w:r>
            <w:r w:rsidR="005A3151" w:rsidRPr="008D4387">
              <w:rPr>
                <w:color w:val="000000"/>
                <w:sz w:val="24"/>
                <w:szCs w:val="24"/>
                <w:lang w:eastAsia="en-US"/>
              </w:rPr>
              <w:t xml:space="preserve">родской области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>на предмет выявления рисков нарушения антимонопольного законодательства за 20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>22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год, который до 10.02.202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г</w:t>
            </w:r>
            <w:r w:rsidR="00225E96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D4387">
              <w:rPr>
                <w:sz w:val="24"/>
                <w:szCs w:val="24"/>
                <w:lang w:eastAsia="en-US"/>
              </w:rPr>
              <w:t>в составе ежегодного доклада</w:t>
            </w:r>
            <w:proofErr w:type="gramEnd"/>
            <w:r w:rsidRPr="008D438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4387">
              <w:rPr>
                <w:sz w:val="24"/>
                <w:szCs w:val="24"/>
                <w:lang w:eastAsia="en-US"/>
              </w:rPr>
              <w:t xml:space="preserve">об антимонопольном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будет размещен на </w:t>
            </w:r>
            <w:r w:rsidRPr="008D4387">
              <w:rPr>
                <w:sz w:val="24"/>
                <w:szCs w:val="24"/>
                <w:lang w:eastAsia="en-US"/>
              </w:rPr>
              <w:t xml:space="preserve">официальном сайте </w:t>
            </w:r>
            <w:proofErr w:type="spellStart"/>
            <w:r w:rsidR="00225E96">
              <w:rPr>
                <w:sz w:val="24"/>
                <w:szCs w:val="24"/>
                <w:lang w:eastAsia="en-US"/>
              </w:rPr>
              <w:t>министертства</w:t>
            </w:r>
            <w:proofErr w:type="spellEnd"/>
            <w:r w:rsidR="00225E96">
              <w:rPr>
                <w:sz w:val="24"/>
                <w:szCs w:val="24"/>
                <w:lang w:eastAsia="en-US"/>
              </w:rPr>
              <w:t xml:space="preserve"> </w:t>
            </w:r>
            <w:r w:rsidRPr="008D4387">
              <w:rPr>
                <w:sz w:val="24"/>
                <w:szCs w:val="24"/>
                <w:lang w:eastAsia="en-US"/>
              </w:rPr>
              <w:t xml:space="preserve">автомобильных дорог и транспорта Белгородской области в разделе «Антимонопольный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>».</w:t>
            </w:r>
            <w:proofErr w:type="gramEnd"/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К уведомлению прилагаются: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1.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sz w:val="24"/>
                <w:szCs w:val="24"/>
                <w:lang w:eastAsia="en-US"/>
              </w:rPr>
              <w:t xml:space="preserve">Анкета участника публичных консультаций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2.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sz w:val="24"/>
                <w:szCs w:val="24"/>
                <w:lang w:eastAsia="en-US"/>
              </w:rPr>
              <w:t>Те</w:t>
            </w:r>
            <w:proofErr w:type="gramStart"/>
            <w:r w:rsidRPr="008D4387">
              <w:rPr>
                <w:sz w:val="24"/>
                <w:szCs w:val="24"/>
                <w:lang w:eastAsia="en-US"/>
              </w:rPr>
              <w:t>кст пр</w:t>
            </w:r>
            <w:proofErr w:type="gramEnd"/>
            <w:r w:rsidRPr="008D4387">
              <w:rPr>
                <w:sz w:val="24"/>
                <w:szCs w:val="24"/>
                <w:lang w:eastAsia="en-US"/>
              </w:rPr>
              <w:t xml:space="preserve">оекта нормативного правового акта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3.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225E96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Место размещения приложений в информационно-телекоммуникационной сети «Интернет» </w:t>
            </w:r>
            <w:r w:rsidR="006825A2">
              <w:rPr>
                <w:sz w:val="24"/>
                <w:szCs w:val="24"/>
                <w:lang w:eastAsia="en-US"/>
              </w:rPr>
              <w:t>–</w:t>
            </w:r>
            <w:r w:rsidRPr="008D4387">
              <w:rPr>
                <w:sz w:val="24"/>
                <w:szCs w:val="24"/>
                <w:lang w:eastAsia="en-US"/>
              </w:rPr>
              <w:t xml:space="preserve"> официальный сайт управления автомобильных дорог общего пользования и транспорта Белгородской области, раздел «Антимонопольный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 xml:space="preserve">»: </w:t>
            </w:r>
          </w:p>
          <w:p w:rsidR="00C25FC8" w:rsidRPr="008D4387" w:rsidRDefault="00225E96" w:rsidP="00F54D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hyperlink r:id="rId5" w:history="1">
              <w:r w:rsidRPr="001C279D">
                <w:rPr>
                  <w:rStyle w:val="a3"/>
                  <w:sz w:val="24"/>
                  <w:szCs w:val="24"/>
                  <w:lang w:eastAsia="en-US"/>
                </w:rPr>
                <w:t>https://mintrans31.ru/deyatelnost/antimonopolnyj-komplaens/</w:t>
              </w:r>
            </w:hyperlink>
          </w:p>
        </w:tc>
      </w:tr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8" w:rsidRPr="008D4387" w:rsidRDefault="00C25FC8" w:rsidP="00F54D9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Контактное лицо: </w:t>
            </w:r>
            <w:r w:rsidR="00043852">
              <w:rPr>
                <w:sz w:val="24"/>
                <w:szCs w:val="24"/>
                <w:lang w:eastAsia="en-US"/>
              </w:rPr>
              <w:t xml:space="preserve">начальник отдела </w:t>
            </w:r>
            <w:r w:rsidR="00864345">
              <w:rPr>
                <w:sz w:val="24"/>
                <w:szCs w:val="24"/>
                <w:lang w:eastAsia="en-US"/>
              </w:rPr>
              <w:t xml:space="preserve">автомобильных </w:t>
            </w:r>
            <w:r w:rsidR="00043852">
              <w:rPr>
                <w:sz w:val="24"/>
                <w:szCs w:val="24"/>
                <w:lang w:eastAsia="en-US"/>
              </w:rPr>
              <w:t>перевозок Куропов Алексей Юрьевич</w:t>
            </w:r>
            <w:r w:rsidRPr="008D4387">
              <w:rPr>
                <w:sz w:val="24"/>
                <w:szCs w:val="24"/>
                <w:lang w:eastAsia="en-US"/>
              </w:rPr>
              <w:t xml:space="preserve">, телефон (4722) </w:t>
            </w:r>
            <w:r w:rsidR="00043852">
              <w:rPr>
                <w:sz w:val="24"/>
                <w:szCs w:val="24"/>
                <w:lang w:eastAsia="en-US"/>
              </w:rPr>
              <w:t>27-63-76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Режим работы: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с 9-00 до 18-00, перерыв с 13-00 до 14-</w:t>
            </w:r>
            <w:bookmarkStart w:id="0" w:name="_GoBack"/>
            <w:bookmarkEnd w:id="0"/>
            <w:r w:rsidRPr="008D4387">
              <w:rPr>
                <w:sz w:val="24"/>
                <w:szCs w:val="24"/>
                <w:lang w:eastAsia="en-US"/>
              </w:rPr>
              <w:t>00</w:t>
            </w:r>
          </w:p>
        </w:tc>
      </w:tr>
    </w:tbl>
    <w:p w:rsidR="00C25FC8" w:rsidRPr="00D655A4" w:rsidRDefault="00C25FC8">
      <w:pPr>
        <w:rPr>
          <w:sz w:val="24"/>
          <w:szCs w:val="24"/>
        </w:rPr>
      </w:pPr>
    </w:p>
    <w:sectPr w:rsidR="00C25FC8" w:rsidRPr="00D655A4" w:rsidSect="0098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5749B"/>
    <w:rsid w:val="00043852"/>
    <w:rsid w:val="000B52A4"/>
    <w:rsid w:val="000D1A37"/>
    <w:rsid w:val="001C2EB8"/>
    <w:rsid w:val="00225E96"/>
    <w:rsid w:val="0029440F"/>
    <w:rsid w:val="002D2C27"/>
    <w:rsid w:val="00352B9D"/>
    <w:rsid w:val="0043576E"/>
    <w:rsid w:val="00467120"/>
    <w:rsid w:val="005A3151"/>
    <w:rsid w:val="00625AAB"/>
    <w:rsid w:val="00675ACA"/>
    <w:rsid w:val="006825A2"/>
    <w:rsid w:val="00686A54"/>
    <w:rsid w:val="0069753E"/>
    <w:rsid w:val="00715FCC"/>
    <w:rsid w:val="007240D0"/>
    <w:rsid w:val="00781AF9"/>
    <w:rsid w:val="00785B0E"/>
    <w:rsid w:val="00854CAD"/>
    <w:rsid w:val="0085749B"/>
    <w:rsid w:val="00862DBB"/>
    <w:rsid w:val="00864345"/>
    <w:rsid w:val="008D4387"/>
    <w:rsid w:val="00984606"/>
    <w:rsid w:val="00AE2A66"/>
    <w:rsid w:val="00B26B8F"/>
    <w:rsid w:val="00C071EC"/>
    <w:rsid w:val="00C25FC8"/>
    <w:rsid w:val="00D655A4"/>
    <w:rsid w:val="00DD1930"/>
    <w:rsid w:val="00DE29CF"/>
    <w:rsid w:val="00E862EB"/>
    <w:rsid w:val="00EE7AB7"/>
    <w:rsid w:val="00EF3148"/>
    <w:rsid w:val="00F54D9D"/>
    <w:rsid w:val="00F72439"/>
    <w:rsid w:val="00F850E0"/>
    <w:rsid w:val="00FA5E98"/>
    <w:rsid w:val="00FC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4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5749B"/>
    <w:rPr>
      <w:color w:val="0000FF"/>
      <w:u w:val="single"/>
    </w:rPr>
  </w:style>
  <w:style w:type="table" w:styleId="a4">
    <w:name w:val="Table Grid"/>
    <w:basedOn w:val="a1"/>
    <w:rsid w:val="0085749B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A31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trans31.ru/deyatelnost/antimonopolnyj-kompla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BBB9-201F-4622-890D-E9F49A5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Медведева Татьяна Викторовна</dc:creator>
  <cp:lastModifiedBy>Куропов А.Ю.</cp:lastModifiedBy>
  <cp:revision>2</cp:revision>
  <cp:lastPrinted>2020-01-13T15:53:00Z</cp:lastPrinted>
  <dcterms:created xsi:type="dcterms:W3CDTF">2022-08-08T15:22:00Z</dcterms:created>
  <dcterms:modified xsi:type="dcterms:W3CDTF">2022-08-08T15:22:00Z</dcterms:modified>
</cp:coreProperties>
</file>