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7C0EDA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7A7241">
              <w:rPr>
                <w:sz w:val="24"/>
                <w:szCs w:val="24"/>
              </w:rPr>
              <w:t xml:space="preserve">области </w:t>
            </w:r>
            <w:r w:rsidR="00B135DF" w:rsidRPr="007C0EDA">
              <w:rPr>
                <w:sz w:val="24"/>
                <w:szCs w:val="24"/>
              </w:rPr>
              <w:t>«</w:t>
            </w:r>
            <w:r w:rsidR="007C0EDA" w:rsidRPr="007C0EDA">
              <w:rPr>
                <w:sz w:val="24"/>
                <w:szCs w:val="24"/>
              </w:rPr>
              <w:t>Об утверждении документа планирования регулярных перевозок пассажиров и багажа по муниципальным маршрутам регулярных перевозок и 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      </w:r>
            <w:r w:rsidRPr="007C0EDA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AA323A">
              <w:rPr>
                <w:sz w:val="24"/>
                <w:szCs w:val="24"/>
              </w:rPr>
              <w:t>30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A323A">
              <w:rPr>
                <w:sz w:val="24"/>
                <w:szCs w:val="24"/>
              </w:rPr>
              <w:t>5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AA323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A323A">
              <w:rPr>
                <w:sz w:val="24"/>
                <w:szCs w:val="24"/>
              </w:rPr>
              <w:t>6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2022-12-28T08:29:00Z</dcterms:created>
  <dcterms:modified xsi:type="dcterms:W3CDTF">2022-12-28T08:29:00Z</dcterms:modified>
</cp:coreProperties>
</file>