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6C5D1B" w:rsidRPr="00B128E3" w:rsidRDefault="00DF3836" w:rsidP="00B128E3">
            <w:pPr>
              <w:jc w:val="both"/>
              <w:rPr>
                <w:sz w:val="24"/>
                <w:szCs w:val="24"/>
              </w:rPr>
            </w:pPr>
            <w:r w:rsidRPr="00374395">
              <w:rPr>
                <w:sz w:val="24"/>
                <w:szCs w:val="24"/>
              </w:rPr>
              <w:t xml:space="preserve">Постановление Правительства Белгородской </w:t>
            </w:r>
            <w:r w:rsidRPr="00B128E3">
              <w:rPr>
                <w:sz w:val="24"/>
                <w:szCs w:val="24"/>
              </w:rPr>
              <w:t xml:space="preserve">области </w:t>
            </w:r>
            <w:r w:rsidR="006C5D1B" w:rsidRPr="00B128E3">
              <w:rPr>
                <w:sz w:val="24"/>
                <w:szCs w:val="24"/>
              </w:rPr>
              <w:t>«</w:t>
            </w:r>
            <w:r w:rsidR="00B128E3" w:rsidRPr="00B128E3">
              <w:rPr>
                <w:sz w:val="24"/>
                <w:szCs w:val="24"/>
              </w:rPr>
              <w:t>О внесении изменений в постановление</w:t>
            </w:r>
            <w:r w:rsidR="00B128E3">
              <w:rPr>
                <w:sz w:val="24"/>
                <w:szCs w:val="24"/>
              </w:rPr>
              <w:t xml:space="preserve"> </w:t>
            </w:r>
            <w:r w:rsidR="00B128E3" w:rsidRPr="00B128E3">
              <w:rPr>
                <w:sz w:val="24"/>
                <w:szCs w:val="24"/>
              </w:rPr>
              <w:t>Правительства Белгородской области</w:t>
            </w:r>
            <w:r w:rsidR="00B128E3">
              <w:rPr>
                <w:sz w:val="24"/>
                <w:szCs w:val="24"/>
              </w:rPr>
              <w:t xml:space="preserve"> </w:t>
            </w:r>
            <w:r w:rsidR="00B128E3" w:rsidRPr="00B128E3">
              <w:rPr>
                <w:sz w:val="24"/>
                <w:szCs w:val="24"/>
              </w:rPr>
              <w:t>от 09 декабря 2013 года № 502-пп</w:t>
            </w:r>
            <w:r w:rsidR="006C5D1B" w:rsidRPr="00B128E3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C63A8" w:rsidRPr="00E05213" w:rsidRDefault="00374395" w:rsidP="00E05213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E05213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</w:t>
            </w:r>
            <w:r w:rsidR="00E05213" w:rsidRPr="00E05213">
              <w:rPr>
                <w:rFonts w:ascii="Times New Roman" w:hAnsi="Times New Roman"/>
                <w:b w:val="0"/>
                <w:sz w:val="24"/>
                <w:szCs w:val="24"/>
              </w:rPr>
              <w:t>В целях регулирования отношений, возникающих в связи</w:t>
            </w:r>
            <w:r w:rsidR="00E05213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05213" w:rsidRPr="00E05213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="00E05213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05213" w:rsidRPr="00E05213">
              <w:rPr>
                <w:rFonts w:ascii="Times New Roman" w:hAnsi="Times New Roman"/>
                <w:b w:val="0"/>
                <w:sz w:val="24"/>
                <w:szCs w:val="24"/>
              </w:rPr>
              <w:t>использованием автомобильных дорог регионального</w:t>
            </w:r>
            <w:r w:rsidR="00E05213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05213" w:rsidRPr="00E05213">
              <w:rPr>
                <w:rFonts w:ascii="Times New Roman" w:hAnsi="Times New Roman"/>
                <w:b w:val="0"/>
                <w:sz w:val="24"/>
                <w:szCs w:val="24"/>
              </w:rPr>
              <w:t>или межмуниципального и местного значений Белгородской области, разграничения полномочий между собственниками автомобильных дорог,</w:t>
            </w:r>
            <w:r w:rsidR="00E05213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05213" w:rsidRPr="00E05213">
              <w:rPr>
                <w:rFonts w:ascii="Times New Roman" w:hAnsi="Times New Roman"/>
                <w:b w:val="0"/>
                <w:sz w:val="24"/>
                <w:szCs w:val="24"/>
              </w:rPr>
              <w:t xml:space="preserve"> для своевременного обслуживания, ремонта, реконструкции, развития </w:t>
            </w:r>
            <w:r w:rsidR="00E05213" w:rsidRPr="00E05213">
              <w:rPr>
                <w:rFonts w:ascii="Times New Roman" w:hAnsi="Times New Roman"/>
                <w:b w:val="0"/>
                <w:sz w:val="24"/>
                <w:szCs w:val="24"/>
              </w:rPr>
              <w:br/>
              <w:t xml:space="preserve">и строительства автомобильных дорог в перечень автомобильных дорог общего пользования регионального и межмуниципального значений, относящихся </w:t>
            </w:r>
            <w:r w:rsidR="00E05213" w:rsidRPr="00E05213">
              <w:rPr>
                <w:rFonts w:ascii="Times New Roman" w:hAnsi="Times New Roman"/>
                <w:b w:val="0"/>
                <w:sz w:val="24"/>
                <w:szCs w:val="24"/>
              </w:rPr>
              <w:br/>
              <w:t xml:space="preserve">к государственной собственности Белгородской области и находящихся </w:t>
            </w:r>
            <w:r w:rsidR="00E05213" w:rsidRPr="00E05213">
              <w:rPr>
                <w:rFonts w:ascii="Times New Roman" w:hAnsi="Times New Roman"/>
                <w:b w:val="0"/>
                <w:sz w:val="24"/>
                <w:szCs w:val="24"/>
              </w:rPr>
              <w:br/>
              <w:t>на праве оперативного управления областного государственного казенного учреждения «Управление дорожного хозяйств</w:t>
            </w:r>
            <w:bookmarkStart w:id="0" w:name="_GoBack"/>
            <w:bookmarkEnd w:id="0"/>
            <w:r w:rsidR="00E05213" w:rsidRPr="00E05213">
              <w:rPr>
                <w:rFonts w:ascii="Times New Roman" w:hAnsi="Times New Roman"/>
                <w:b w:val="0"/>
                <w:sz w:val="24"/>
                <w:szCs w:val="24"/>
              </w:rPr>
              <w:t>а и транспорта Белгородской области», утвержденный постановлением Правительства Белгородской</w:t>
            </w:r>
            <w:r w:rsidR="00E05213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05213" w:rsidRPr="00E05213">
              <w:rPr>
                <w:rFonts w:ascii="Times New Roman" w:hAnsi="Times New Roman"/>
                <w:b w:val="0"/>
                <w:sz w:val="24"/>
                <w:szCs w:val="24"/>
              </w:rPr>
              <w:t>области от 09 декабря 2013 года № 502-пп «Об урегулировании</w:t>
            </w:r>
            <w:r w:rsidR="00E05213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05213" w:rsidRPr="00E05213">
              <w:rPr>
                <w:rFonts w:ascii="Times New Roman" w:hAnsi="Times New Roman"/>
                <w:b w:val="0"/>
                <w:sz w:val="24"/>
                <w:szCs w:val="24"/>
              </w:rPr>
              <w:t>использования автомобильных дорог общего пользования регионального</w:t>
            </w:r>
            <w:r w:rsidR="00E05213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05213" w:rsidRPr="00E05213">
              <w:rPr>
                <w:rFonts w:ascii="Times New Roman" w:hAnsi="Times New Roman"/>
                <w:b w:val="0"/>
                <w:sz w:val="24"/>
                <w:szCs w:val="24"/>
              </w:rPr>
              <w:t>или межмуниципального значений», по результатам инвентаризации необходимо внести корректировки в части фактического местоположения автомобильных дорог.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374395"/>
    <w:rsid w:val="00481015"/>
    <w:rsid w:val="004F29AC"/>
    <w:rsid w:val="005022EF"/>
    <w:rsid w:val="00524B79"/>
    <w:rsid w:val="00530A1E"/>
    <w:rsid w:val="00592534"/>
    <w:rsid w:val="00594BA4"/>
    <w:rsid w:val="005E54A0"/>
    <w:rsid w:val="006C5D1B"/>
    <w:rsid w:val="006D75F5"/>
    <w:rsid w:val="006F0B61"/>
    <w:rsid w:val="00715FF1"/>
    <w:rsid w:val="008351FF"/>
    <w:rsid w:val="00841113"/>
    <w:rsid w:val="00950F39"/>
    <w:rsid w:val="009E39FE"/>
    <w:rsid w:val="009E7075"/>
    <w:rsid w:val="00A12163"/>
    <w:rsid w:val="00A25FE5"/>
    <w:rsid w:val="00A63C16"/>
    <w:rsid w:val="00AE4F4A"/>
    <w:rsid w:val="00AE5946"/>
    <w:rsid w:val="00AF0C6F"/>
    <w:rsid w:val="00B128E3"/>
    <w:rsid w:val="00B539CC"/>
    <w:rsid w:val="00B57296"/>
    <w:rsid w:val="00B73725"/>
    <w:rsid w:val="00C27B91"/>
    <w:rsid w:val="00C64021"/>
    <w:rsid w:val="00C773AC"/>
    <w:rsid w:val="00C95316"/>
    <w:rsid w:val="00CB3868"/>
    <w:rsid w:val="00CE4702"/>
    <w:rsid w:val="00D71365"/>
    <w:rsid w:val="00DB4FD7"/>
    <w:rsid w:val="00DF3836"/>
    <w:rsid w:val="00E05213"/>
    <w:rsid w:val="00E15ABC"/>
    <w:rsid w:val="00E46FDA"/>
    <w:rsid w:val="00E90BCB"/>
    <w:rsid w:val="00EB6547"/>
    <w:rsid w:val="00F16DC7"/>
    <w:rsid w:val="00F16E84"/>
    <w:rsid w:val="00F71748"/>
    <w:rsid w:val="00F73D8E"/>
    <w:rsid w:val="00F73EA9"/>
    <w:rsid w:val="00F97F0C"/>
    <w:rsid w:val="00FE4E06"/>
    <w:rsid w:val="00FE7859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4395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7439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2022-12-26T15:03:00Z</dcterms:created>
  <dcterms:modified xsi:type="dcterms:W3CDTF">2022-12-26T15:03:00Z</dcterms:modified>
</cp:coreProperties>
</file>