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6F5D85" w:rsidRDefault="006F5D85" w:rsidP="00F717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22B1">
              <w:rPr>
                <w:sz w:val="24"/>
                <w:szCs w:val="24"/>
              </w:rPr>
              <w:t xml:space="preserve"> внес</w:t>
            </w:r>
            <w:r>
              <w:rPr>
                <w:sz w:val="24"/>
                <w:szCs w:val="24"/>
              </w:rPr>
              <w:t>ении изменений в постановление П</w:t>
            </w:r>
            <w:r w:rsidRPr="00FF22B1">
              <w:rPr>
                <w:sz w:val="24"/>
                <w:szCs w:val="24"/>
              </w:rPr>
              <w:t>равительства</w:t>
            </w:r>
            <w:r>
              <w:rPr>
                <w:sz w:val="24"/>
                <w:szCs w:val="24"/>
              </w:rPr>
              <w:t xml:space="preserve"> Б</w:t>
            </w:r>
            <w:r w:rsidRPr="00FF22B1">
              <w:rPr>
                <w:sz w:val="24"/>
                <w:szCs w:val="24"/>
              </w:rPr>
              <w:t>елгородской области от 2 марта 2020 года n 65-пп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D75F5" w:rsidRPr="00C95316" w:rsidRDefault="006F5D85" w:rsidP="002920A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F5D85">
              <w:rPr>
                <w:color w:val="000000"/>
                <w:sz w:val="24"/>
                <w:szCs w:val="24"/>
                <w:lang w:eastAsia="en-US"/>
              </w:rPr>
              <w:t>В связи с изданием постановления Правительства Российской Федерации от 6 марта 2021 года № 338 «О межведомственном информационном взаимодействии в рамках осуществления государственного контроля (надзора), муниципального контроля» постановление Правительства Российской Федерации от 18 апреля 2016 года № 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взаимодействия» признано утратившим силу с 1 июля 2021 года.</w:t>
            </w:r>
            <w:bookmarkStart w:id="0" w:name="_GoBack"/>
            <w:bookmarkEnd w:id="0"/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63748"/>
    <w:rsid w:val="00105787"/>
    <w:rsid w:val="00153E7D"/>
    <w:rsid w:val="0022051F"/>
    <w:rsid w:val="00253888"/>
    <w:rsid w:val="00255CBC"/>
    <w:rsid w:val="002920A6"/>
    <w:rsid w:val="00481015"/>
    <w:rsid w:val="004F29AC"/>
    <w:rsid w:val="005022EF"/>
    <w:rsid w:val="00530A1E"/>
    <w:rsid w:val="00592534"/>
    <w:rsid w:val="006D75F5"/>
    <w:rsid w:val="006E5529"/>
    <w:rsid w:val="006F0B61"/>
    <w:rsid w:val="006F5D85"/>
    <w:rsid w:val="00715FF1"/>
    <w:rsid w:val="008351FF"/>
    <w:rsid w:val="009E39FE"/>
    <w:rsid w:val="00A12163"/>
    <w:rsid w:val="00A63C16"/>
    <w:rsid w:val="00AE5946"/>
    <w:rsid w:val="00B57296"/>
    <w:rsid w:val="00B73725"/>
    <w:rsid w:val="00B75CA4"/>
    <w:rsid w:val="00BD343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BCFCC"/>
  <w15:docId w15:val="{4FB75FF5-3504-476B-876F-937882F4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Дик</cp:lastModifiedBy>
  <cp:revision>10</cp:revision>
  <dcterms:created xsi:type="dcterms:W3CDTF">2022-02-02T13:24:00Z</dcterms:created>
  <dcterms:modified xsi:type="dcterms:W3CDTF">2022-12-23T08:14:00Z</dcterms:modified>
</cp:coreProperties>
</file>