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4C" w:rsidRPr="007D7117" w:rsidRDefault="00FC6D4C" w:rsidP="002B62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117">
        <w:rPr>
          <w:b/>
          <w:bCs/>
          <w:sz w:val="28"/>
          <w:szCs w:val="28"/>
        </w:rPr>
        <w:t xml:space="preserve">Уведомление </w:t>
      </w:r>
    </w:p>
    <w:p w:rsidR="00FC6D4C" w:rsidRPr="007D7117" w:rsidRDefault="00FC6D4C" w:rsidP="002B62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117">
        <w:rPr>
          <w:b/>
          <w:bCs/>
          <w:sz w:val="28"/>
          <w:szCs w:val="28"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FC6D4C" w:rsidRPr="007D7117" w:rsidRDefault="00FC6D4C" w:rsidP="002B62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117">
        <w:rPr>
          <w:b/>
          <w:bCs/>
          <w:sz w:val="28"/>
          <w:szCs w:val="28"/>
        </w:rPr>
        <w:t xml:space="preserve">нормативного правового акта на предмет его влияния на конкуренцию </w:t>
      </w:r>
    </w:p>
    <w:p w:rsidR="00FC6D4C" w:rsidRPr="007D7117" w:rsidRDefault="00FC6D4C" w:rsidP="002B62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0"/>
      </w:tblGrid>
      <w:tr w:rsidR="00FC6D4C" w:rsidRPr="007D7117" w:rsidTr="00F062EF">
        <w:tc>
          <w:tcPr>
            <w:tcW w:w="9854" w:type="dxa"/>
          </w:tcPr>
          <w:p w:rsidR="00FC6D4C" w:rsidRPr="007D7117" w:rsidRDefault="00E120AB" w:rsidP="00F062E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автомобильных дорог и </w:t>
            </w:r>
            <w:r w:rsidR="00092E6A">
              <w:rPr>
                <w:sz w:val="24"/>
                <w:szCs w:val="24"/>
              </w:rPr>
              <w:t>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</w:p>
          <w:p w:rsidR="00FC6D4C" w:rsidRPr="007D7117" w:rsidRDefault="00FC6D4C" w:rsidP="00F062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7117">
              <w:rPr>
                <w:b/>
                <w:i/>
                <w:color w:val="000000"/>
                <w:sz w:val="24"/>
                <w:szCs w:val="24"/>
              </w:rPr>
              <w:t>(наименование органа исполнительной власти области)</w:t>
            </w:r>
          </w:p>
          <w:p w:rsidR="00FC6D4C" w:rsidRPr="007D7117" w:rsidRDefault="00FC6D4C" w:rsidP="007D711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7D7117">
              <w:rPr>
                <w:b/>
                <w:sz w:val="24"/>
                <w:szCs w:val="24"/>
              </w:rPr>
              <w:t>проекту</w:t>
            </w:r>
          </w:p>
          <w:p w:rsidR="007D7117" w:rsidRPr="007D7117" w:rsidRDefault="007D7117" w:rsidP="00765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П</w:t>
            </w:r>
            <w:r w:rsidRPr="007D7117">
              <w:rPr>
                <w:color w:val="000000"/>
                <w:sz w:val="24"/>
                <w:szCs w:val="24"/>
                <w:u w:val="single"/>
              </w:rPr>
              <w:t>остановлени</w:t>
            </w:r>
            <w:r>
              <w:rPr>
                <w:color w:val="000000"/>
                <w:sz w:val="24"/>
                <w:szCs w:val="24"/>
                <w:u w:val="single"/>
              </w:rPr>
              <w:t>е</w:t>
            </w:r>
            <w:r w:rsidRPr="007D7117">
              <w:rPr>
                <w:color w:val="000000"/>
                <w:sz w:val="24"/>
                <w:szCs w:val="24"/>
                <w:u w:val="single"/>
              </w:rPr>
              <w:t xml:space="preserve"> Правительства Белгородской области </w:t>
            </w:r>
            <w:r w:rsidR="00585EC7">
              <w:rPr>
                <w:color w:val="000000"/>
                <w:sz w:val="24"/>
                <w:szCs w:val="24"/>
                <w:u w:val="single"/>
              </w:rPr>
              <w:br/>
            </w:r>
            <w:r w:rsidRPr="007D7117">
              <w:rPr>
                <w:color w:val="000000"/>
                <w:sz w:val="24"/>
                <w:szCs w:val="24"/>
                <w:u w:val="single"/>
              </w:rPr>
              <w:t>«</w:t>
            </w:r>
            <w:r w:rsidR="00E120AB">
              <w:rPr>
                <w:color w:val="000000"/>
                <w:sz w:val="24"/>
                <w:szCs w:val="24"/>
                <w:u w:val="single"/>
              </w:rPr>
              <w:t xml:space="preserve">Об организации </w:t>
            </w:r>
            <w:r w:rsidR="00F7478D">
              <w:rPr>
                <w:color w:val="000000"/>
                <w:sz w:val="24"/>
                <w:szCs w:val="24"/>
                <w:u w:val="single"/>
              </w:rPr>
              <w:t>транспортного</w:t>
            </w:r>
            <w:r w:rsidR="00E120AB">
              <w:rPr>
                <w:color w:val="000000"/>
                <w:sz w:val="24"/>
                <w:szCs w:val="24"/>
                <w:u w:val="single"/>
              </w:rPr>
              <w:t xml:space="preserve"> обслуживания населения на территории городского округа «Город Белгород и муниципального района «Белгородский район»</w:t>
            </w:r>
            <w:r w:rsidRPr="007D7117">
              <w:rPr>
                <w:color w:val="000000"/>
                <w:sz w:val="24"/>
                <w:szCs w:val="24"/>
                <w:u w:val="single"/>
              </w:rPr>
              <w:t>»</w:t>
            </w:r>
          </w:p>
          <w:p w:rsidR="00FC6D4C" w:rsidRPr="007D7117" w:rsidRDefault="00FC6D4C" w:rsidP="00F062E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7D7117">
              <w:rPr>
                <w:i/>
                <w:color w:val="000000"/>
              </w:rPr>
              <w:t>(наименование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FC6D4C" w:rsidRPr="007D7117" w:rsidRDefault="00FC6D4C" w:rsidP="00F062E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7D7117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FC6D4C" w:rsidRPr="00E120AB" w:rsidTr="00F062EF">
        <w:tc>
          <w:tcPr>
            <w:tcW w:w="9854" w:type="dxa"/>
          </w:tcPr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Pr="007D7117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Pr="007D7117">
              <w:rPr>
                <w:sz w:val="24"/>
                <w:szCs w:val="24"/>
              </w:rPr>
              <w:t>.</w:t>
            </w:r>
          </w:p>
          <w:p w:rsidR="00E120AB" w:rsidRPr="00E120AB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color w:val="373A3C"/>
                <w:sz w:val="24"/>
                <w:szCs w:val="24"/>
                <w:shd w:val="clear" w:color="auto" w:fill="FFFFFF"/>
              </w:rPr>
            </w:pPr>
            <w:r w:rsidRPr="007D7117">
              <w:rPr>
                <w:sz w:val="24"/>
                <w:szCs w:val="24"/>
              </w:rPr>
              <w:t>Замечания и предложен</w:t>
            </w:r>
            <w:r w:rsidR="00E120AB">
              <w:rPr>
                <w:sz w:val="24"/>
                <w:szCs w:val="24"/>
              </w:rPr>
              <w:t>ия принимаются по адресу: 308000, г. Белгород, Преображенская, 19</w:t>
            </w:r>
            <w:r w:rsidRPr="007D7117">
              <w:rPr>
                <w:sz w:val="24"/>
                <w:szCs w:val="24"/>
              </w:rPr>
              <w:t>, а также по адресу электронной почты</w:t>
            </w:r>
            <w:r w:rsidRPr="00E120AB">
              <w:rPr>
                <w:sz w:val="24"/>
                <w:szCs w:val="24"/>
              </w:rPr>
              <w:t xml:space="preserve">: </w:t>
            </w:r>
            <w:proofErr w:type="spellStart"/>
            <w:r w:rsidR="00E120AB" w:rsidRPr="00E120AB">
              <w:rPr>
                <w:color w:val="373A3C"/>
                <w:sz w:val="24"/>
                <w:szCs w:val="24"/>
                <w:shd w:val="clear" w:color="auto" w:fill="FFFFFF"/>
              </w:rPr>
              <w:t>mintrans@belregion.ru</w:t>
            </w:r>
            <w:proofErr w:type="spellEnd"/>
            <w:r w:rsidR="00E120AB" w:rsidRPr="00E120AB">
              <w:rPr>
                <w:color w:val="373A3C"/>
                <w:sz w:val="24"/>
                <w:szCs w:val="24"/>
                <w:shd w:val="clear" w:color="auto" w:fill="FFFFFF"/>
              </w:rPr>
              <w:t>.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A2A35">
              <w:rPr>
                <w:sz w:val="24"/>
                <w:szCs w:val="24"/>
              </w:rPr>
              <w:t xml:space="preserve">с </w:t>
            </w:r>
            <w:r w:rsidR="0025354F">
              <w:rPr>
                <w:sz w:val="24"/>
                <w:szCs w:val="24"/>
              </w:rPr>
              <w:t>23</w:t>
            </w:r>
            <w:r w:rsidR="003A2A35">
              <w:rPr>
                <w:sz w:val="24"/>
                <w:szCs w:val="24"/>
              </w:rPr>
              <w:t>.</w:t>
            </w:r>
            <w:r w:rsidR="00F7478D" w:rsidRPr="00F7478D">
              <w:rPr>
                <w:sz w:val="24"/>
                <w:szCs w:val="24"/>
              </w:rPr>
              <w:t>12</w:t>
            </w:r>
            <w:r w:rsidR="003A2A35">
              <w:rPr>
                <w:sz w:val="24"/>
                <w:szCs w:val="24"/>
              </w:rPr>
              <w:t>.202</w:t>
            </w:r>
            <w:r w:rsidR="00F7478D" w:rsidRPr="00F7478D">
              <w:rPr>
                <w:sz w:val="24"/>
                <w:szCs w:val="24"/>
              </w:rPr>
              <w:t>2</w:t>
            </w:r>
            <w:r w:rsidR="003A2A35">
              <w:rPr>
                <w:sz w:val="24"/>
                <w:szCs w:val="24"/>
              </w:rPr>
              <w:t xml:space="preserve"> года по </w:t>
            </w:r>
            <w:r w:rsidR="0025354F">
              <w:rPr>
                <w:sz w:val="24"/>
                <w:szCs w:val="24"/>
              </w:rPr>
              <w:t>13</w:t>
            </w:r>
            <w:r w:rsidR="003A2A35">
              <w:rPr>
                <w:sz w:val="24"/>
                <w:szCs w:val="24"/>
              </w:rPr>
              <w:t>.</w:t>
            </w:r>
            <w:r w:rsidR="0025354F">
              <w:rPr>
                <w:sz w:val="24"/>
                <w:szCs w:val="24"/>
              </w:rPr>
              <w:t>01</w:t>
            </w:r>
            <w:r w:rsidR="003A2A35">
              <w:rPr>
                <w:sz w:val="24"/>
                <w:szCs w:val="24"/>
              </w:rPr>
              <w:t>.202</w:t>
            </w:r>
            <w:r w:rsidR="0025354F">
              <w:rPr>
                <w:sz w:val="24"/>
                <w:szCs w:val="24"/>
              </w:rPr>
              <w:t>3</w:t>
            </w:r>
            <w:r w:rsidR="00585EC7" w:rsidRPr="003A2A35">
              <w:rPr>
                <w:sz w:val="24"/>
                <w:szCs w:val="24"/>
              </w:rPr>
              <w:t xml:space="preserve"> года.</w:t>
            </w:r>
          </w:p>
          <w:p w:rsidR="00585EC7" w:rsidRPr="00D81F99" w:rsidRDefault="00585EC7" w:rsidP="00585EC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proofErr w:type="spellStart"/>
            <w:r>
              <w:rPr>
                <w:sz w:val="24"/>
                <w:szCs w:val="24"/>
              </w:rPr>
              <w:t>проектов</w:t>
            </w:r>
            <w:r w:rsidRPr="00D81F99">
              <w:rPr>
                <w:color w:val="000000" w:themeColor="text1"/>
                <w:sz w:val="24"/>
                <w:szCs w:val="24"/>
              </w:rPr>
              <w:t>нормативных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правовых актов Губернатора и Правительства Белгородской области, подготовленных</w:t>
            </w:r>
            <w:r w:rsidR="00E120AB">
              <w:rPr>
                <w:color w:val="000000" w:themeColor="text1"/>
                <w:sz w:val="24"/>
                <w:szCs w:val="24"/>
              </w:rPr>
              <w:t xml:space="preserve"> министерством автомобильных дорог и транспорта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81F99">
              <w:rPr>
                <w:color w:val="000000" w:themeColor="text1"/>
                <w:sz w:val="24"/>
                <w:szCs w:val="24"/>
              </w:rPr>
              <w:t>действующих нормативных правовых актов</w:t>
            </w:r>
            <w:r w:rsidR="00E120AB">
              <w:rPr>
                <w:color w:val="000000" w:themeColor="text1"/>
                <w:sz w:val="24"/>
                <w:szCs w:val="24"/>
              </w:rPr>
              <w:t xml:space="preserve"> министерства автомобильных дорог и транспорта Белгородской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>на предмет выявления рисков нарушения антимонопольного законодательства</w:t>
            </w:r>
            <w:r w:rsidR="00E120A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D5279">
              <w:rPr>
                <w:color w:val="000000" w:themeColor="text1"/>
                <w:sz w:val="24"/>
                <w:szCs w:val="24"/>
              </w:rPr>
              <w:t xml:space="preserve">за </w:t>
            </w:r>
            <w:r>
              <w:rPr>
                <w:color w:val="000000" w:themeColor="text1"/>
                <w:sz w:val="24"/>
                <w:szCs w:val="24"/>
              </w:rPr>
              <w:t>202</w:t>
            </w:r>
            <w:r w:rsidR="00F7478D" w:rsidRPr="00F7478D">
              <w:rPr>
                <w:color w:val="000000" w:themeColor="text1"/>
                <w:sz w:val="24"/>
                <w:szCs w:val="24"/>
              </w:rPr>
              <w:t>2</w:t>
            </w:r>
            <w:r w:rsidRPr="00FD5279">
              <w:rPr>
                <w:color w:val="000000" w:themeColor="text1"/>
                <w:sz w:val="24"/>
                <w:szCs w:val="24"/>
              </w:rPr>
              <w:t xml:space="preserve"> год, который </w:t>
            </w:r>
            <w:r>
              <w:rPr>
                <w:color w:val="000000" w:themeColor="text1"/>
                <w:sz w:val="24"/>
                <w:szCs w:val="24"/>
              </w:rPr>
              <w:t xml:space="preserve">до в составе ежегодного доклада об антимонопольном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="00E120A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>будет размещен на</w:t>
            </w:r>
            <w:r w:rsidR="00E120A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E120AB">
              <w:rPr>
                <w:color w:val="000000" w:themeColor="text1"/>
                <w:sz w:val="24"/>
                <w:szCs w:val="24"/>
              </w:rPr>
              <w:t>министерства автомобильных дорог и транспорта Белгородской области</w:t>
            </w:r>
            <w:r w:rsidR="00E120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>К уведомлению прилагаются: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7D7117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7D7117">
              <w:rPr>
                <w:sz w:val="24"/>
                <w:szCs w:val="24"/>
              </w:rPr>
              <w:t>.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2. Текст проекта нормативного правового акта в формате </w:t>
            </w:r>
            <w:r w:rsidRPr="007D7117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7D7117">
              <w:rPr>
                <w:sz w:val="24"/>
                <w:szCs w:val="24"/>
              </w:rPr>
              <w:t>.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7D7117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7D7117"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4. </w:t>
            </w:r>
            <w:r w:rsidRPr="007D7117">
              <w:rPr>
                <w:color w:val="000000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7D7117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7D7117">
              <w:rPr>
                <w:sz w:val="24"/>
                <w:szCs w:val="24"/>
              </w:rPr>
              <w:t>.</w:t>
            </w:r>
          </w:p>
          <w:p w:rsidR="00FC6D4C" w:rsidRPr="0025354F" w:rsidRDefault="00FC6D4C" w:rsidP="00092E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25354F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E120AB" w:rsidRPr="0025354F">
              <w:rPr>
                <w:color w:val="000000" w:themeColor="text1"/>
                <w:sz w:val="24"/>
                <w:szCs w:val="24"/>
              </w:rPr>
              <w:t>министерства автомобильных дорог и транспорта Белгородской области</w:t>
            </w:r>
            <w:r w:rsidR="00E120AB" w:rsidRPr="0025354F">
              <w:rPr>
                <w:sz w:val="24"/>
                <w:szCs w:val="24"/>
              </w:rPr>
              <w:t xml:space="preserve"> </w:t>
            </w:r>
            <w:r w:rsidRPr="0025354F">
              <w:rPr>
                <w:sz w:val="24"/>
                <w:szCs w:val="24"/>
              </w:rPr>
              <w:t xml:space="preserve">раздел «Антимонопольный </w:t>
            </w:r>
            <w:proofErr w:type="spellStart"/>
            <w:r w:rsidRPr="0025354F">
              <w:rPr>
                <w:sz w:val="24"/>
                <w:szCs w:val="24"/>
              </w:rPr>
              <w:t>комплаенс</w:t>
            </w:r>
            <w:proofErr w:type="spellEnd"/>
            <w:r w:rsidRPr="0025354F">
              <w:rPr>
                <w:sz w:val="24"/>
                <w:szCs w:val="24"/>
              </w:rPr>
              <w:t xml:space="preserve">»: </w:t>
            </w:r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https</w:t>
            </w:r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://</w:t>
            </w:r>
            <w:proofErr w:type="spellStart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mintrans</w:t>
            </w:r>
            <w:proofErr w:type="spellEnd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31.</w:t>
            </w:r>
            <w:proofErr w:type="spellStart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deyatelnost</w:t>
            </w:r>
            <w:proofErr w:type="spellEnd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antimonopolnyj</w:t>
            </w:r>
            <w:proofErr w:type="spellEnd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  <w:lang w:val="en-US"/>
              </w:rPr>
              <w:t>komplaens</w:t>
            </w:r>
            <w:proofErr w:type="spellEnd"/>
            <w:r w:rsidR="0025354F" w:rsidRPr="0025354F">
              <w:rPr>
                <w:color w:val="373A3C"/>
                <w:sz w:val="24"/>
                <w:szCs w:val="24"/>
                <w:shd w:val="clear" w:color="auto" w:fill="FFFFFF"/>
              </w:rPr>
              <w:t>/</w:t>
            </w:r>
          </w:p>
        </w:tc>
      </w:tr>
      <w:tr w:rsidR="00FC6D4C" w:rsidRPr="007D7117" w:rsidTr="00A07894">
        <w:trPr>
          <w:trHeight w:val="1540"/>
        </w:trPr>
        <w:tc>
          <w:tcPr>
            <w:tcW w:w="9854" w:type="dxa"/>
          </w:tcPr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 xml:space="preserve">Контактное лицо: </w:t>
            </w:r>
          </w:p>
          <w:p w:rsidR="00FC6D4C" w:rsidRPr="007D7117" w:rsidRDefault="00E120AB" w:rsidP="00F062EF">
            <w:pPr>
              <w:pStyle w:val="Normal1"/>
              <w:widowControl w:val="0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</w:t>
            </w:r>
            <w:r w:rsidR="0025354F">
              <w:rPr>
                <w:i/>
                <w:sz w:val="24"/>
                <w:szCs w:val="24"/>
              </w:rPr>
              <w:t>уропов</w:t>
            </w:r>
            <w:proofErr w:type="spellEnd"/>
            <w:r w:rsidR="0025354F">
              <w:rPr>
                <w:i/>
                <w:sz w:val="24"/>
                <w:szCs w:val="24"/>
              </w:rPr>
              <w:t xml:space="preserve"> Алексей Юрьевич</w:t>
            </w:r>
            <w:r w:rsidR="00FC6D4C" w:rsidRPr="007D7117">
              <w:rPr>
                <w:i/>
                <w:sz w:val="24"/>
                <w:szCs w:val="24"/>
              </w:rPr>
              <w:t xml:space="preserve">, </w:t>
            </w:r>
            <w:r w:rsidR="00F7478D">
              <w:rPr>
                <w:i/>
                <w:sz w:val="24"/>
                <w:szCs w:val="24"/>
              </w:rPr>
              <w:t xml:space="preserve">начальник </w:t>
            </w:r>
            <w:r w:rsidR="00092E6A">
              <w:rPr>
                <w:i/>
                <w:sz w:val="24"/>
                <w:szCs w:val="24"/>
              </w:rPr>
              <w:t>отдела</w:t>
            </w:r>
            <w:r w:rsidR="0025354F">
              <w:rPr>
                <w:i/>
                <w:sz w:val="24"/>
                <w:szCs w:val="24"/>
              </w:rPr>
              <w:t xml:space="preserve"> автомобильных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25354F">
              <w:rPr>
                <w:i/>
                <w:sz w:val="24"/>
                <w:szCs w:val="24"/>
              </w:rPr>
              <w:t>м</w:t>
            </w:r>
            <w:r>
              <w:rPr>
                <w:i/>
                <w:sz w:val="24"/>
                <w:szCs w:val="24"/>
              </w:rPr>
              <w:t xml:space="preserve">инистерства автомобильных дорог и транспорта Белгородской области (4722) </w:t>
            </w:r>
            <w:r w:rsidR="0025354F">
              <w:rPr>
                <w:i/>
                <w:sz w:val="24"/>
                <w:szCs w:val="24"/>
              </w:rPr>
              <w:t>27</w:t>
            </w:r>
            <w:r>
              <w:rPr>
                <w:i/>
                <w:sz w:val="24"/>
                <w:szCs w:val="24"/>
              </w:rPr>
              <w:t>-</w:t>
            </w:r>
            <w:r w:rsidR="0025354F">
              <w:rPr>
                <w:i/>
                <w:sz w:val="24"/>
                <w:szCs w:val="24"/>
              </w:rPr>
              <w:t>63</w:t>
            </w:r>
            <w:r>
              <w:rPr>
                <w:i/>
                <w:sz w:val="24"/>
                <w:szCs w:val="24"/>
              </w:rPr>
              <w:t>-</w:t>
            </w:r>
            <w:r w:rsidR="0025354F">
              <w:rPr>
                <w:i/>
                <w:sz w:val="24"/>
                <w:szCs w:val="24"/>
              </w:rPr>
              <w:t>76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>Режим работы:</w:t>
            </w:r>
          </w:p>
          <w:p w:rsidR="00FC6D4C" w:rsidRPr="007D7117" w:rsidRDefault="00FC6D4C" w:rsidP="00F062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7D7117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FC6D4C" w:rsidRPr="007D7117" w:rsidRDefault="00FC6D4C" w:rsidP="00A07894">
      <w:pPr>
        <w:rPr>
          <w:color w:val="000000"/>
          <w:sz w:val="24"/>
          <w:szCs w:val="24"/>
        </w:rPr>
      </w:pPr>
    </w:p>
    <w:sectPr w:rsidR="00FC6D4C" w:rsidRPr="007D7117" w:rsidSect="00F5183C">
      <w:pgSz w:w="11906" w:h="16838"/>
      <w:pgMar w:top="851" w:right="851" w:bottom="851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5048"/>
    <w:rsid w:val="000325D4"/>
    <w:rsid w:val="0005649C"/>
    <w:rsid w:val="0006417A"/>
    <w:rsid w:val="00092E6A"/>
    <w:rsid w:val="001C2AA0"/>
    <w:rsid w:val="00210D57"/>
    <w:rsid w:val="002322C2"/>
    <w:rsid w:val="002528D9"/>
    <w:rsid w:val="0025354F"/>
    <w:rsid w:val="002B622E"/>
    <w:rsid w:val="002C04CF"/>
    <w:rsid w:val="002F486F"/>
    <w:rsid w:val="00305C31"/>
    <w:rsid w:val="00390344"/>
    <w:rsid w:val="003A2A35"/>
    <w:rsid w:val="00423934"/>
    <w:rsid w:val="0052571F"/>
    <w:rsid w:val="00526542"/>
    <w:rsid w:val="00585EC7"/>
    <w:rsid w:val="00613BA4"/>
    <w:rsid w:val="00641234"/>
    <w:rsid w:val="00653B7E"/>
    <w:rsid w:val="00695D52"/>
    <w:rsid w:val="006F2A2D"/>
    <w:rsid w:val="00765A96"/>
    <w:rsid w:val="007962FE"/>
    <w:rsid w:val="007D7117"/>
    <w:rsid w:val="009013DC"/>
    <w:rsid w:val="009B569A"/>
    <w:rsid w:val="009D25EE"/>
    <w:rsid w:val="009E48FB"/>
    <w:rsid w:val="00A07894"/>
    <w:rsid w:val="00A5291C"/>
    <w:rsid w:val="00A5657A"/>
    <w:rsid w:val="00AA6CAE"/>
    <w:rsid w:val="00B04623"/>
    <w:rsid w:val="00B3078C"/>
    <w:rsid w:val="00B312A5"/>
    <w:rsid w:val="00BD788C"/>
    <w:rsid w:val="00C6030C"/>
    <w:rsid w:val="00CC5733"/>
    <w:rsid w:val="00CF4E30"/>
    <w:rsid w:val="00D62B44"/>
    <w:rsid w:val="00D64FD1"/>
    <w:rsid w:val="00D8018D"/>
    <w:rsid w:val="00D81F99"/>
    <w:rsid w:val="00D87C7A"/>
    <w:rsid w:val="00DF3950"/>
    <w:rsid w:val="00E120AB"/>
    <w:rsid w:val="00E44506"/>
    <w:rsid w:val="00E65048"/>
    <w:rsid w:val="00EA724F"/>
    <w:rsid w:val="00F062EF"/>
    <w:rsid w:val="00F5183C"/>
    <w:rsid w:val="00F54C53"/>
    <w:rsid w:val="00F666FA"/>
    <w:rsid w:val="00F7478D"/>
    <w:rsid w:val="00FC6D4C"/>
    <w:rsid w:val="00FD6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2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622E"/>
    <w:pPr>
      <w:ind w:left="720"/>
      <w:contextualSpacing/>
    </w:pPr>
  </w:style>
  <w:style w:type="table" w:styleId="a4">
    <w:name w:val="Table Grid"/>
    <w:basedOn w:val="a1"/>
    <w:uiPriority w:val="99"/>
    <w:rsid w:val="002B622E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2B622E"/>
    <w:rPr>
      <w:rFonts w:cs="Times New Roman"/>
      <w:color w:val="0000FF"/>
      <w:u w:val="single"/>
    </w:rPr>
  </w:style>
  <w:style w:type="paragraph" w:customStyle="1" w:styleId="Normal1">
    <w:name w:val="Normal1"/>
    <w:uiPriority w:val="99"/>
    <w:rsid w:val="0005649C"/>
    <w:rPr>
      <w:rFonts w:ascii="Times New Roman" w:eastAsia="Times New Roman" w:hAnsi="Times New Roman"/>
    </w:rPr>
  </w:style>
  <w:style w:type="paragraph" w:styleId="a6">
    <w:name w:val="Balloon Text"/>
    <w:basedOn w:val="a"/>
    <w:link w:val="a7"/>
    <w:uiPriority w:val="99"/>
    <w:semiHidden/>
    <w:rsid w:val="006412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6412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Антохина Полина Александровна</dc:creator>
  <cp:lastModifiedBy>Киктенко</cp:lastModifiedBy>
  <cp:revision>2</cp:revision>
  <cp:lastPrinted>2019-09-23T08:10:00Z</cp:lastPrinted>
  <dcterms:created xsi:type="dcterms:W3CDTF">2022-12-23T06:42:00Z</dcterms:created>
  <dcterms:modified xsi:type="dcterms:W3CDTF">2022-12-23T06:42:00Z</dcterms:modified>
</cp:coreProperties>
</file>