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  <w:r w:rsidR="00CD6769">
              <w:rPr>
                <w:sz w:val="24"/>
                <w:szCs w:val="24"/>
              </w:rPr>
              <w:t xml:space="preserve"> п</w:t>
            </w:r>
            <w:r w:rsidR="00CD6769" w:rsidRPr="006D3FC1">
              <w:rPr>
                <w:sz w:val="24"/>
                <w:szCs w:val="24"/>
              </w:rPr>
              <w:t>риказ</w:t>
            </w:r>
            <w:r w:rsidR="00CD6769">
              <w:rPr>
                <w:sz w:val="24"/>
                <w:szCs w:val="24"/>
              </w:rPr>
              <w:t>а</w:t>
            </w:r>
            <w:r w:rsidR="00CD6769" w:rsidRPr="006D3FC1">
              <w:rPr>
                <w:sz w:val="24"/>
                <w:szCs w:val="24"/>
              </w:rPr>
              <w:t xml:space="preserve"> министерства автомобильных дорог и транспорта Белгородской области «Об утверждении регламента </w:t>
            </w:r>
            <w:r w:rsidR="00CD6769" w:rsidRPr="006D3FC1">
              <w:rPr>
                <w:bCs/>
                <w:sz w:val="24"/>
                <w:szCs w:val="24"/>
              </w:rPr>
              <w:t>министерства автомобильных дорог и транспорта Белгородской области предоставления государственной услуги по выдаче специального разрешения на движение по автомобильным дорогам регионального или межмуниципального значения Белгородской области тяжеловесного и (или) крупногабаритного транспортного средства</w:t>
            </w:r>
            <w:r w:rsidR="00CD6769" w:rsidRPr="006D3FC1">
              <w:rPr>
                <w:sz w:val="24"/>
                <w:szCs w:val="24"/>
              </w:rPr>
              <w:t>»</w:t>
            </w:r>
          </w:p>
          <w:p w:rsidR="006D75F5" w:rsidRPr="00B312A5" w:rsidRDefault="00CD6769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590851">
              <w:rPr>
                <w:sz w:val="24"/>
                <w:szCs w:val="24"/>
                <w:lang w:val="en-US"/>
              </w:rPr>
              <w:t>belgorod</w:t>
            </w:r>
            <w:proofErr w:type="spellEnd"/>
            <w:r w:rsidR="00590851" w:rsidRPr="003677F5">
              <w:rPr>
                <w:sz w:val="24"/>
                <w:szCs w:val="24"/>
              </w:rPr>
              <w:t>.</w:t>
            </w:r>
            <w:proofErr w:type="spellStart"/>
            <w:r w:rsidR="00590851">
              <w:rPr>
                <w:sz w:val="24"/>
                <w:szCs w:val="24"/>
                <w:lang w:val="en-US"/>
              </w:rPr>
              <w:t>ktg</w:t>
            </w:r>
            <w:proofErr w:type="spellEnd"/>
            <w:r w:rsidR="00590851">
              <w:rPr>
                <w:sz w:val="24"/>
                <w:szCs w:val="24"/>
              </w:rPr>
              <w:t>31</w:t>
            </w:r>
            <w:r w:rsidR="00590851" w:rsidRPr="003677F5">
              <w:rPr>
                <w:sz w:val="24"/>
                <w:szCs w:val="24"/>
              </w:rPr>
              <w:t>@</w:t>
            </w:r>
            <w:r w:rsidR="00590851">
              <w:rPr>
                <w:sz w:val="24"/>
                <w:szCs w:val="24"/>
                <w:lang w:val="en-US"/>
              </w:rPr>
              <w:t>mail</w:t>
            </w:r>
            <w:r w:rsidR="00590851" w:rsidRPr="003677F5">
              <w:rPr>
                <w:sz w:val="24"/>
                <w:szCs w:val="24"/>
              </w:rPr>
              <w:t>.</w:t>
            </w:r>
            <w:proofErr w:type="spellStart"/>
            <w:r w:rsidR="0059085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90851" w:rsidRPr="00F255D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590851" w:rsidRPr="00D81F99">
              <w:rPr>
                <w:sz w:val="24"/>
                <w:szCs w:val="24"/>
              </w:rPr>
              <w:t xml:space="preserve">с </w:t>
            </w:r>
            <w:r w:rsidR="00CB0570">
              <w:rPr>
                <w:sz w:val="24"/>
                <w:szCs w:val="24"/>
              </w:rPr>
              <w:t>02</w:t>
            </w:r>
            <w:r w:rsidR="00590851" w:rsidRPr="00F255D1">
              <w:rPr>
                <w:sz w:val="24"/>
                <w:szCs w:val="24"/>
              </w:rPr>
              <w:t xml:space="preserve"> </w:t>
            </w:r>
            <w:r w:rsidR="00590851">
              <w:rPr>
                <w:sz w:val="24"/>
                <w:szCs w:val="24"/>
              </w:rPr>
              <w:t>ноября</w:t>
            </w:r>
            <w:r w:rsidR="00590851" w:rsidRPr="00F255D1">
              <w:rPr>
                <w:sz w:val="24"/>
                <w:szCs w:val="24"/>
              </w:rPr>
              <w:t xml:space="preserve"> 2022 года по </w:t>
            </w:r>
            <w:r w:rsidR="00CB0570"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590851" w:rsidRPr="00F255D1">
              <w:rPr>
                <w:sz w:val="24"/>
                <w:szCs w:val="24"/>
              </w:rPr>
              <w:t xml:space="preserve"> </w:t>
            </w:r>
            <w:r w:rsidR="00590851">
              <w:rPr>
                <w:sz w:val="24"/>
                <w:szCs w:val="24"/>
              </w:rPr>
              <w:t>ноября</w:t>
            </w:r>
            <w:r w:rsidR="00590851" w:rsidRPr="00F255D1">
              <w:rPr>
                <w:sz w:val="24"/>
                <w:szCs w:val="24"/>
              </w:rPr>
              <w:t xml:space="preserve"> 2022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министерства автомобильных дорог и транспорта  Белгородской области (далее – Министерство)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подготовленных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Министерством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80E48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 за 20</w:t>
            </w:r>
            <w:r w:rsidR="00E62E96" w:rsidRPr="00D80E48">
              <w:rPr>
                <w:color w:val="000000" w:themeColor="text1"/>
                <w:sz w:val="24"/>
                <w:szCs w:val="24"/>
              </w:rPr>
              <w:t>2</w:t>
            </w:r>
            <w:r w:rsidR="0065724D" w:rsidRPr="00D80E48">
              <w:rPr>
                <w:color w:val="000000" w:themeColor="text1"/>
                <w:sz w:val="24"/>
                <w:szCs w:val="24"/>
              </w:rPr>
              <w:t>2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 w:rsidRPr="00D80E4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который до 10.02.20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>2</w:t>
            </w:r>
            <w:r w:rsidR="0065724D" w:rsidRPr="00D80E48">
              <w:rPr>
                <w:color w:val="000000" w:themeColor="text1"/>
                <w:sz w:val="24"/>
                <w:szCs w:val="24"/>
              </w:rPr>
              <w:t>3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0E48">
              <w:rPr>
                <w:sz w:val="24"/>
                <w:szCs w:val="24"/>
              </w:rPr>
              <w:t>в составе</w:t>
            </w:r>
            <w:r>
              <w:rPr>
                <w:sz w:val="24"/>
                <w:szCs w:val="24"/>
              </w:rPr>
              <w:t xml:space="preserve">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3D0E79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372CB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Моторина Наталья Константиновна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развития дорожной инфраструктуры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</w:t>
            </w:r>
            <w:r w:rsidR="004A3ACB">
              <w:rPr>
                <w:i/>
                <w:sz w:val="24"/>
                <w:szCs w:val="24"/>
              </w:rPr>
              <w:br/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 w:rsidR="004A3ACB">
              <w:rPr>
                <w:i/>
                <w:sz w:val="24"/>
                <w:szCs w:val="24"/>
              </w:rPr>
              <w:t>2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66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17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07FDB"/>
    <w:rsid w:val="000E43BC"/>
    <w:rsid w:val="00153E7D"/>
    <w:rsid w:val="00255CBC"/>
    <w:rsid w:val="00372CB0"/>
    <w:rsid w:val="003D0E79"/>
    <w:rsid w:val="004966E8"/>
    <w:rsid w:val="004A3ACB"/>
    <w:rsid w:val="004F6F04"/>
    <w:rsid w:val="00590851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66B2A"/>
    <w:rsid w:val="009F5AE0"/>
    <w:rsid w:val="00A63C16"/>
    <w:rsid w:val="00AE5946"/>
    <w:rsid w:val="00B135DF"/>
    <w:rsid w:val="00B84B1E"/>
    <w:rsid w:val="00CB0570"/>
    <w:rsid w:val="00CD6769"/>
    <w:rsid w:val="00D674CC"/>
    <w:rsid w:val="00D71365"/>
    <w:rsid w:val="00D80E48"/>
    <w:rsid w:val="00DE3E71"/>
    <w:rsid w:val="00E62E96"/>
    <w:rsid w:val="00EA4329"/>
    <w:rsid w:val="00EB17B1"/>
    <w:rsid w:val="00F255D1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A21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14</cp:revision>
  <dcterms:created xsi:type="dcterms:W3CDTF">2022-02-02T13:32:00Z</dcterms:created>
  <dcterms:modified xsi:type="dcterms:W3CDTF">2022-10-31T13:42:00Z</dcterms:modified>
</cp:coreProperties>
</file>